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5590"/>
        <w:gridCol w:w="4575"/>
      </w:tblGrid>
      <w:tr w:rsidR="00364DCC" w:rsidRPr="00370CDB" w14:paraId="06071EDB" w14:textId="77777777" w:rsidTr="007016DA">
        <w:trPr>
          <w:jc w:val="center"/>
        </w:trPr>
        <w:tc>
          <w:tcPr>
            <w:tcW w:w="5590" w:type="dxa"/>
            <w:tcBorders>
              <w:bottom w:val="nil"/>
            </w:tcBorders>
          </w:tcPr>
          <w:p w14:paraId="46B2CEC7" w14:textId="77777777" w:rsidR="00364DCC" w:rsidRPr="00370CDB" w:rsidRDefault="00364DCC" w:rsidP="002C792C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Rockwell" w:eastAsia="Rockwell" w:hAnsi="Rockwell" w:cs="Rockwell"/>
                <w:bCs/>
              </w:rPr>
            </w:pPr>
          </w:p>
        </w:tc>
        <w:tc>
          <w:tcPr>
            <w:tcW w:w="4575" w:type="dxa"/>
            <w:tcBorders>
              <w:bottom w:val="nil"/>
            </w:tcBorders>
          </w:tcPr>
          <w:p w14:paraId="54B38521" w14:textId="5587011F" w:rsidR="00364DCC" w:rsidRPr="00370CDB" w:rsidRDefault="00364DCC" w:rsidP="002C792C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Rockwell" w:eastAsia="Rockwell" w:hAnsi="Rockwell" w:cs="Rockwell"/>
                <w:bCs/>
                <w:i/>
              </w:rPr>
            </w:pPr>
            <w:r w:rsidRPr="00370CDB">
              <w:rPr>
                <w:rFonts w:ascii="Rockwell" w:eastAsia="Rockwell" w:hAnsi="Rockwell" w:cs="Rockwell"/>
                <w:bCs/>
                <w:i/>
              </w:rPr>
              <w:t xml:space="preserve">Section </w:t>
            </w:r>
            <w:r w:rsidR="006979C6" w:rsidRPr="00370CDB">
              <w:rPr>
                <w:rFonts w:ascii="Rockwell" w:eastAsia="Rockwell" w:hAnsi="Rockwell" w:cs="Rockwell"/>
                <w:bCs/>
                <w:i/>
              </w:rPr>
              <w:t>10</w:t>
            </w:r>
            <w:r w:rsidR="00BB7634" w:rsidRPr="00370CDB">
              <w:rPr>
                <w:rFonts w:ascii="Rockwell" w:eastAsia="Rockwell" w:hAnsi="Rockwell" w:cs="Rockwell"/>
                <w:bCs/>
                <w:i/>
              </w:rPr>
              <w:t xml:space="preserve"> – </w:t>
            </w:r>
            <w:r w:rsidR="006979C6" w:rsidRPr="00370CDB">
              <w:rPr>
                <w:rFonts w:ascii="Rockwell" w:eastAsia="Rockwell" w:hAnsi="Rockwell" w:cs="Rockwell"/>
                <w:bCs/>
                <w:i/>
              </w:rPr>
              <w:t>Students</w:t>
            </w:r>
          </w:p>
        </w:tc>
      </w:tr>
      <w:tr w:rsidR="00364DCC" w:rsidRPr="00370CDB" w14:paraId="0E9EE138" w14:textId="77777777" w:rsidTr="007016DA">
        <w:trPr>
          <w:jc w:val="center"/>
        </w:trPr>
        <w:tc>
          <w:tcPr>
            <w:tcW w:w="5590" w:type="dxa"/>
            <w:tcBorders>
              <w:top w:val="nil"/>
              <w:bottom w:val="nil"/>
            </w:tcBorders>
          </w:tcPr>
          <w:p w14:paraId="5A375F32" w14:textId="77777777" w:rsidR="00364DCC" w:rsidRPr="00370CDB" w:rsidRDefault="00364DCC" w:rsidP="00364DCC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Rockwell" w:eastAsia="Rockwell" w:hAnsi="Rockwell" w:cs="Rockwell"/>
                <w:b/>
                <w:bCs/>
              </w:rPr>
            </w:pPr>
            <w:r w:rsidRPr="00370CDB">
              <w:rPr>
                <w:rFonts w:ascii="Rockwell" w:eastAsia="Rockwell" w:hAnsi="Rockwell" w:cs="Rockwell"/>
                <w:b/>
                <w:bCs/>
              </w:rPr>
              <w:t>CANADIAN VALLEY TECHNOLOGY CENTER</w:t>
            </w:r>
          </w:p>
        </w:tc>
        <w:tc>
          <w:tcPr>
            <w:tcW w:w="4575" w:type="dxa"/>
            <w:tcBorders>
              <w:top w:val="nil"/>
              <w:bottom w:val="nil"/>
            </w:tcBorders>
          </w:tcPr>
          <w:p w14:paraId="194BDE61" w14:textId="77777777" w:rsidR="00364DCC" w:rsidRPr="00370CDB" w:rsidRDefault="00364DCC" w:rsidP="00364DCC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Rockwell" w:eastAsia="Rockwell" w:hAnsi="Rockwell" w:cs="Rockwell"/>
                <w:bCs/>
              </w:rPr>
            </w:pPr>
          </w:p>
        </w:tc>
      </w:tr>
      <w:tr w:rsidR="0028460F" w:rsidRPr="00370CDB" w14:paraId="6F455D1E" w14:textId="77777777" w:rsidTr="007016DA">
        <w:trPr>
          <w:jc w:val="center"/>
        </w:trPr>
        <w:tc>
          <w:tcPr>
            <w:tcW w:w="5590" w:type="dxa"/>
            <w:tcBorders>
              <w:top w:val="nil"/>
              <w:bottom w:val="nil"/>
            </w:tcBorders>
          </w:tcPr>
          <w:p w14:paraId="0032DABE" w14:textId="77777777" w:rsidR="0028460F" w:rsidRPr="00370CDB" w:rsidRDefault="0028460F" w:rsidP="0028460F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Rockwell" w:eastAsia="Rockwell" w:hAnsi="Rockwell" w:cs="Rockwell"/>
                <w:bCs/>
              </w:rPr>
            </w:pPr>
            <w:r w:rsidRPr="00370CDB">
              <w:rPr>
                <w:rFonts w:ascii="Rockwell" w:eastAsia="Rockwell" w:hAnsi="Rockwell" w:cs="Rockwell"/>
                <w:bCs/>
              </w:rPr>
              <w:t>BOARD OF EDUCATION POLICY</w:t>
            </w:r>
          </w:p>
        </w:tc>
        <w:tc>
          <w:tcPr>
            <w:tcW w:w="4575" w:type="dxa"/>
            <w:tcBorders>
              <w:top w:val="nil"/>
              <w:bottom w:val="nil"/>
            </w:tcBorders>
          </w:tcPr>
          <w:p w14:paraId="39FE63BF" w14:textId="119C3184" w:rsidR="0028460F" w:rsidRPr="00370CDB" w:rsidRDefault="00E33111" w:rsidP="0028460F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Rockwell" w:eastAsia="Rockwell" w:hAnsi="Rockwell" w:cs="Rockwell"/>
                <w:bCs/>
              </w:rPr>
            </w:pPr>
            <w:r>
              <w:rPr>
                <w:rFonts w:ascii="Rockwell" w:eastAsia="Rockwell" w:hAnsi="Rockwell" w:cs="Rockwell"/>
                <w:bCs/>
              </w:rPr>
              <w:t>Adopted: 5/10/2022</w:t>
            </w:r>
          </w:p>
        </w:tc>
      </w:tr>
      <w:tr w:rsidR="0028460F" w:rsidRPr="00370CDB" w14:paraId="65D223E7" w14:textId="77777777" w:rsidTr="007016DA">
        <w:trPr>
          <w:jc w:val="center"/>
        </w:trPr>
        <w:tc>
          <w:tcPr>
            <w:tcW w:w="5590" w:type="dxa"/>
            <w:tcBorders>
              <w:top w:val="nil"/>
            </w:tcBorders>
          </w:tcPr>
          <w:p w14:paraId="5312421B" w14:textId="77777777" w:rsidR="0028460F" w:rsidRPr="00370CDB" w:rsidRDefault="0028460F" w:rsidP="0028460F">
            <w:pPr>
              <w:widowControl w:val="0"/>
              <w:autoSpaceDE w:val="0"/>
              <w:autoSpaceDN w:val="0"/>
              <w:ind w:left="150"/>
              <w:jc w:val="center"/>
              <w:outlineLvl w:val="0"/>
              <w:rPr>
                <w:rFonts w:ascii="Rockwell" w:eastAsia="Rockwell" w:hAnsi="Rockwell" w:cs="Rockwell"/>
                <w:bCs/>
              </w:rPr>
            </w:pPr>
          </w:p>
        </w:tc>
        <w:tc>
          <w:tcPr>
            <w:tcW w:w="4575" w:type="dxa"/>
            <w:tcBorders>
              <w:top w:val="nil"/>
            </w:tcBorders>
          </w:tcPr>
          <w:p w14:paraId="7E7EE989" w14:textId="0081D6BA" w:rsidR="0028460F" w:rsidRPr="00370CDB" w:rsidRDefault="00E33111" w:rsidP="0028460F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Rockwell" w:eastAsia="Rockwell" w:hAnsi="Rockwell" w:cs="Rockwell"/>
                <w:bCs/>
              </w:rPr>
            </w:pPr>
            <w:r>
              <w:rPr>
                <w:rFonts w:ascii="Rockwell" w:eastAsia="Rockwell" w:hAnsi="Rockwell" w:cs="Rockwell"/>
                <w:bCs/>
              </w:rPr>
              <w:t>Revised: 10/14/2025</w:t>
            </w:r>
          </w:p>
        </w:tc>
      </w:tr>
    </w:tbl>
    <w:p w14:paraId="2A69791A" w14:textId="6226151F" w:rsidR="003860BB" w:rsidRDefault="003860BB" w:rsidP="00F26997">
      <w:pPr>
        <w:pStyle w:val="Heading1"/>
        <w:ind w:left="0"/>
      </w:pPr>
    </w:p>
    <w:p w14:paraId="2EAEAA73" w14:textId="77777777" w:rsidR="00804B6F" w:rsidRPr="00804B6F" w:rsidRDefault="00804B6F" w:rsidP="00804B6F">
      <w:pPr>
        <w:widowControl w:val="0"/>
        <w:autoSpaceDE w:val="0"/>
        <w:autoSpaceDN w:val="0"/>
        <w:spacing w:after="0" w:line="240" w:lineRule="auto"/>
        <w:jc w:val="center"/>
        <w:rPr>
          <w:rFonts w:ascii="Rockwell" w:eastAsia="Rockwell" w:hAnsi="Rockwell" w:cs="Arial"/>
          <w:bCs/>
          <w:caps/>
        </w:rPr>
      </w:pPr>
      <w:r w:rsidRPr="00804B6F">
        <w:rPr>
          <w:rFonts w:ascii="Rockwell" w:eastAsia="Rockwell" w:hAnsi="Rockwell" w:cs="Arial"/>
          <w:b/>
          <w:caps/>
        </w:rPr>
        <w:t>TUITION WAIVERS</w:t>
      </w:r>
    </w:p>
    <w:p w14:paraId="7DCDC7BA" w14:textId="77777777" w:rsidR="00804B6F" w:rsidRPr="00804B6F" w:rsidRDefault="00804B6F" w:rsidP="00804B6F">
      <w:pPr>
        <w:widowControl w:val="0"/>
        <w:autoSpaceDE w:val="0"/>
        <w:autoSpaceDN w:val="0"/>
        <w:spacing w:after="0" w:line="240" w:lineRule="auto"/>
        <w:jc w:val="center"/>
        <w:rPr>
          <w:rFonts w:ascii="Rockwell" w:eastAsia="Rockwell" w:hAnsi="Rockwell" w:cs="Arial"/>
          <w:bCs/>
        </w:rPr>
      </w:pPr>
    </w:p>
    <w:p w14:paraId="6538B2E1" w14:textId="2287830F" w:rsidR="00CA293B" w:rsidRDefault="00CA293B" w:rsidP="00804B6F">
      <w:pPr>
        <w:widowControl w:val="0"/>
        <w:autoSpaceDE w:val="0"/>
        <w:autoSpaceDN w:val="0"/>
        <w:spacing w:after="0" w:line="240" w:lineRule="auto"/>
        <w:jc w:val="both"/>
        <w:rPr>
          <w:rFonts w:ascii="Rockwell" w:eastAsia="Rockwell" w:hAnsi="Rockwell" w:cs="Rockwell"/>
        </w:rPr>
      </w:pPr>
      <w:r w:rsidRPr="00A72BC7">
        <w:rPr>
          <w:rFonts w:ascii="Rockwell" w:eastAsia="Rockwell" w:hAnsi="Rockwell" w:cs="Rockwell"/>
          <w:b/>
        </w:rPr>
        <w:t>Policy</w:t>
      </w:r>
    </w:p>
    <w:p w14:paraId="0AE58762" w14:textId="77777777" w:rsidR="00CA293B" w:rsidRDefault="00CA293B" w:rsidP="00804B6F">
      <w:pPr>
        <w:widowControl w:val="0"/>
        <w:autoSpaceDE w:val="0"/>
        <w:autoSpaceDN w:val="0"/>
        <w:spacing w:after="0" w:line="240" w:lineRule="auto"/>
        <w:jc w:val="both"/>
        <w:rPr>
          <w:rFonts w:ascii="Rockwell" w:eastAsia="Rockwell" w:hAnsi="Rockwell" w:cs="Rockwell"/>
        </w:rPr>
      </w:pPr>
    </w:p>
    <w:p w14:paraId="6AD15B39" w14:textId="2178E2C4" w:rsidR="004772AE" w:rsidRPr="00804B6F" w:rsidRDefault="00CA293B" w:rsidP="004772AE">
      <w:pPr>
        <w:widowControl w:val="0"/>
        <w:autoSpaceDE w:val="0"/>
        <w:autoSpaceDN w:val="0"/>
        <w:spacing w:after="0" w:line="240" w:lineRule="auto"/>
        <w:jc w:val="both"/>
        <w:rPr>
          <w:rFonts w:ascii="Rockwell" w:eastAsia="Rockwell" w:hAnsi="Rockwell" w:cs="Rockwell"/>
          <w:bCs/>
        </w:rPr>
      </w:pPr>
      <w:r w:rsidRPr="00A72BC7">
        <w:rPr>
          <w:rFonts w:ascii="Rockwell" w:eastAsia="Rockwell" w:hAnsi="Rockwell" w:cs="Rockwell"/>
        </w:rPr>
        <w:t>The Canadian Valley Technology Center Board of Education recognizes the importance of providing access to quality career and technical education</w:t>
      </w:r>
      <w:r w:rsidR="004772AE">
        <w:rPr>
          <w:rFonts w:ascii="Rockwell" w:eastAsia="Rockwell" w:hAnsi="Rockwell" w:cs="Rockwell"/>
        </w:rPr>
        <w:t xml:space="preserve"> and has established tuition waivers as outlined below</w:t>
      </w:r>
      <w:r w:rsidRPr="00A72BC7">
        <w:rPr>
          <w:rFonts w:ascii="Rockwell" w:eastAsia="Rockwell" w:hAnsi="Rockwell" w:cs="Rockwell"/>
        </w:rPr>
        <w:t xml:space="preserve">. </w:t>
      </w:r>
      <w:r w:rsidR="004772AE">
        <w:rPr>
          <w:rFonts w:ascii="Rockwell" w:eastAsia="Rockwell" w:hAnsi="Rockwell" w:cs="Rockwell"/>
          <w:bCs/>
        </w:rPr>
        <w:t>All t</w:t>
      </w:r>
      <w:r w:rsidR="004772AE" w:rsidRPr="00804B6F">
        <w:rPr>
          <w:rFonts w:ascii="Rockwell" w:eastAsia="Rockwell" w:hAnsi="Rockwell" w:cs="Rockwell"/>
          <w:bCs/>
        </w:rPr>
        <w:t>uition waivers are for tuition only</w:t>
      </w:r>
      <w:r w:rsidR="004772AE">
        <w:rPr>
          <w:rFonts w:ascii="Rockwell" w:eastAsia="Rockwell" w:hAnsi="Rockwell" w:cs="Rockwell"/>
          <w:bCs/>
        </w:rPr>
        <w:t xml:space="preserve">; the student is responsible </w:t>
      </w:r>
      <w:r w:rsidR="004772AE" w:rsidRPr="00804B6F">
        <w:rPr>
          <w:rFonts w:ascii="Rockwell" w:eastAsia="Rockwell" w:hAnsi="Rockwell" w:cs="Rockwell"/>
          <w:bCs/>
        </w:rPr>
        <w:t>for fees, books, materials, supplies, or any other course required purchases.</w:t>
      </w:r>
    </w:p>
    <w:p w14:paraId="40B1447F" w14:textId="6B9DA256" w:rsidR="001B1A13" w:rsidRDefault="001B1A13" w:rsidP="00804B6F">
      <w:pPr>
        <w:widowControl w:val="0"/>
        <w:autoSpaceDE w:val="0"/>
        <w:autoSpaceDN w:val="0"/>
        <w:spacing w:after="0" w:line="240" w:lineRule="auto"/>
        <w:jc w:val="both"/>
        <w:rPr>
          <w:rFonts w:ascii="Rockwell" w:eastAsia="Rockwell" w:hAnsi="Rockwell" w:cs="Rockwell"/>
        </w:rPr>
      </w:pPr>
    </w:p>
    <w:p w14:paraId="2BBF1C27" w14:textId="77777777" w:rsidR="00024B92" w:rsidRDefault="001B1A13" w:rsidP="00024B92">
      <w:pPr>
        <w:widowControl w:val="0"/>
        <w:autoSpaceDE w:val="0"/>
        <w:autoSpaceDN w:val="0"/>
        <w:spacing w:after="0" w:line="240" w:lineRule="auto"/>
        <w:jc w:val="both"/>
        <w:rPr>
          <w:rFonts w:ascii="Rockwell" w:eastAsia="Rockwell" w:hAnsi="Rockwell" w:cs="Rockwell"/>
        </w:rPr>
      </w:pPr>
      <w:r>
        <w:rPr>
          <w:rFonts w:ascii="Rockwell" w:eastAsia="Rockwell" w:hAnsi="Rockwell" w:cs="Rockwell"/>
          <w:u w:val="single"/>
        </w:rPr>
        <w:t>1</w:t>
      </w:r>
      <w:r w:rsidRPr="001B1A13">
        <w:rPr>
          <w:rFonts w:ascii="Rockwell" w:eastAsia="Rockwell" w:hAnsi="Rockwell" w:cs="Rockwell"/>
          <w:u w:val="single"/>
        </w:rPr>
        <w:t>3</w:t>
      </w:r>
      <w:r w:rsidRPr="001B1A13">
        <w:rPr>
          <w:rFonts w:ascii="Rockwell" w:eastAsia="Rockwell" w:hAnsi="Rockwell" w:cs="Rockwell"/>
          <w:u w:val="single"/>
          <w:vertAlign w:val="superscript"/>
        </w:rPr>
        <w:t>th</w:t>
      </w:r>
      <w:r w:rsidRPr="001B1A13">
        <w:rPr>
          <w:rFonts w:ascii="Rockwell" w:eastAsia="Rockwell" w:hAnsi="Rockwell" w:cs="Rockwell"/>
          <w:u w:val="single"/>
        </w:rPr>
        <w:t xml:space="preserve"> Year Tuition Waiver</w:t>
      </w:r>
      <w:r w:rsidRPr="00A72BC7">
        <w:rPr>
          <w:rFonts w:ascii="Rockwell" w:eastAsia="Rockwell" w:hAnsi="Rockwell" w:cs="Rockwell"/>
        </w:rPr>
        <w:t xml:space="preserve"> has been established to provide students who start a full-time program as a high school student the opportunity to complete the program as an adult with continuous enrollment in the same program.</w:t>
      </w:r>
      <w:r w:rsidR="00024B92">
        <w:rPr>
          <w:rFonts w:ascii="Rockwell" w:eastAsia="Rockwell" w:hAnsi="Rockwell" w:cs="Rockwell"/>
        </w:rPr>
        <w:t xml:space="preserve"> </w:t>
      </w:r>
    </w:p>
    <w:p w14:paraId="0831301D" w14:textId="77777777" w:rsidR="00024B92" w:rsidRDefault="00024B92" w:rsidP="00024B92">
      <w:pPr>
        <w:widowControl w:val="0"/>
        <w:autoSpaceDE w:val="0"/>
        <w:autoSpaceDN w:val="0"/>
        <w:spacing w:after="0" w:line="240" w:lineRule="auto"/>
        <w:jc w:val="both"/>
        <w:rPr>
          <w:rFonts w:ascii="Rockwell" w:eastAsia="Rockwell" w:hAnsi="Rockwell" w:cs="Rockwell"/>
        </w:rPr>
      </w:pPr>
    </w:p>
    <w:p w14:paraId="1E145F5F" w14:textId="5DA7C4AE" w:rsidR="00024B92" w:rsidRPr="00A72BC7" w:rsidRDefault="00024B92" w:rsidP="00024B92">
      <w:pPr>
        <w:widowControl w:val="0"/>
        <w:autoSpaceDE w:val="0"/>
        <w:autoSpaceDN w:val="0"/>
        <w:spacing w:after="0" w:line="240" w:lineRule="auto"/>
        <w:jc w:val="both"/>
        <w:rPr>
          <w:rFonts w:ascii="Rockwell" w:eastAsia="Rockwell" w:hAnsi="Rockwell" w:cs="Rockwell"/>
        </w:rPr>
      </w:pPr>
      <w:r w:rsidRPr="00A72BC7">
        <w:rPr>
          <w:rFonts w:ascii="Rockwell" w:eastAsia="Rockwell" w:hAnsi="Rockwell" w:cs="Rockwell"/>
        </w:rPr>
        <w:t>To be eligible for the 13</w:t>
      </w:r>
      <w:r w:rsidRPr="00A72BC7">
        <w:rPr>
          <w:rFonts w:ascii="Rockwell" w:eastAsia="Rockwell" w:hAnsi="Rockwell" w:cs="Rockwell"/>
          <w:vertAlign w:val="superscript"/>
        </w:rPr>
        <w:t>th</w:t>
      </w:r>
      <w:r w:rsidRPr="00A72BC7">
        <w:rPr>
          <w:rFonts w:ascii="Rockwell" w:eastAsia="Rockwell" w:hAnsi="Rockwell" w:cs="Rockwell"/>
        </w:rPr>
        <w:t xml:space="preserve"> Year Tuition Waiver, the student must have started a full-time program as a high school student with continuous enrollment in the same program as an adult.  Students who withdraw or change programs will no longer be eligible for the 13</w:t>
      </w:r>
      <w:r w:rsidRPr="00A72BC7">
        <w:rPr>
          <w:rFonts w:ascii="Rockwell" w:eastAsia="Rockwell" w:hAnsi="Rockwell" w:cs="Rockwell"/>
          <w:vertAlign w:val="superscript"/>
        </w:rPr>
        <w:t>th</w:t>
      </w:r>
      <w:r w:rsidRPr="00A72BC7">
        <w:rPr>
          <w:rFonts w:ascii="Rockwell" w:eastAsia="Rockwell" w:hAnsi="Rockwell" w:cs="Rockwell"/>
        </w:rPr>
        <w:t xml:space="preserve"> Year Tuition Waiver.</w:t>
      </w:r>
    </w:p>
    <w:p w14:paraId="779C0357" w14:textId="37392993" w:rsidR="001B1A13" w:rsidRDefault="001B1A13" w:rsidP="00804B6F">
      <w:pPr>
        <w:widowControl w:val="0"/>
        <w:autoSpaceDE w:val="0"/>
        <w:autoSpaceDN w:val="0"/>
        <w:spacing w:after="0" w:line="240" w:lineRule="auto"/>
        <w:jc w:val="both"/>
        <w:rPr>
          <w:rFonts w:ascii="Rockwell" w:eastAsia="Rockwell" w:hAnsi="Rockwell" w:cs="Rockwell"/>
        </w:rPr>
      </w:pPr>
    </w:p>
    <w:p w14:paraId="26FCC7BE" w14:textId="620F8766" w:rsidR="001B1A13" w:rsidRDefault="001B1A13" w:rsidP="00804B6F">
      <w:pPr>
        <w:widowControl w:val="0"/>
        <w:autoSpaceDE w:val="0"/>
        <w:autoSpaceDN w:val="0"/>
        <w:spacing w:after="0" w:line="240" w:lineRule="auto"/>
        <w:jc w:val="both"/>
        <w:rPr>
          <w:rFonts w:ascii="Rockwell" w:hAnsi="Rockwell"/>
        </w:rPr>
      </w:pPr>
      <w:r w:rsidRPr="001B1A13">
        <w:rPr>
          <w:rFonts w:ascii="Rockwell" w:hAnsi="Rockwell"/>
          <w:u w:val="single"/>
        </w:rPr>
        <w:t>Next Step Tuition Waiver</w:t>
      </w:r>
      <w:r w:rsidRPr="001B1A13">
        <w:rPr>
          <w:rFonts w:ascii="Rockwell" w:hAnsi="Rockwell"/>
        </w:rPr>
        <w:t xml:space="preserve"> has been established to provide educational opportunities for eligible citizens under the age of twenty-four who reside in the district and have exhausted all other funding sources. The Next Step Tuition Waiver will cover tuition for Canadian Valley Technology Center full- time programs and eligible short-term courses that prepare students for a new career, develop new and emerging job skills, ease workforce transition, and/or enhance career development. The Next Step Tuition Waiver will cover tuition and general enrollment fees for high school students taking a short-term course. The Next Step Tuition Waiver is available</w:t>
      </w:r>
      <w:r w:rsidRPr="001B1A13">
        <w:rPr>
          <w:rFonts w:ascii="Rockwell" w:hAnsi="Rockwell"/>
          <w:spacing w:val="-4"/>
        </w:rPr>
        <w:t xml:space="preserve"> </w:t>
      </w:r>
      <w:r w:rsidRPr="001B1A13">
        <w:rPr>
          <w:rFonts w:ascii="Rockwell" w:hAnsi="Rockwell"/>
        </w:rPr>
        <w:t>for</w:t>
      </w:r>
      <w:r w:rsidRPr="001B1A13">
        <w:rPr>
          <w:rFonts w:ascii="Rockwell" w:hAnsi="Rockwell"/>
          <w:spacing w:val="-3"/>
        </w:rPr>
        <w:t xml:space="preserve"> </w:t>
      </w:r>
      <w:r w:rsidRPr="001B1A13">
        <w:rPr>
          <w:rFonts w:ascii="Rockwell" w:hAnsi="Rockwell"/>
        </w:rPr>
        <w:t>one</w:t>
      </w:r>
      <w:r w:rsidRPr="001B1A13">
        <w:rPr>
          <w:rFonts w:ascii="Rockwell" w:hAnsi="Rockwell"/>
          <w:spacing w:val="-4"/>
        </w:rPr>
        <w:t xml:space="preserve"> </w:t>
      </w:r>
      <w:r w:rsidRPr="001B1A13">
        <w:rPr>
          <w:rFonts w:ascii="Rockwell" w:hAnsi="Rockwell"/>
        </w:rPr>
        <w:t>full-time</w:t>
      </w:r>
      <w:r w:rsidRPr="001B1A13">
        <w:rPr>
          <w:rFonts w:ascii="Rockwell" w:hAnsi="Rockwell"/>
          <w:spacing w:val="-4"/>
        </w:rPr>
        <w:t xml:space="preserve"> </w:t>
      </w:r>
      <w:r w:rsidRPr="001B1A13">
        <w:rPr>
          <w:rFonts w:ascii="Rockwell" w:hAnsi="Rockwell"/>
        </w:rPr>
        <w:t>program</w:t>
      </w:r>
      <w:r w:rsidRPr="001B1A13">
        <w:rPr>
          <w:rFonts w:ascii="Rockwell" w:hAnsi="Rockwell"/>
          <w:spacing w:val="-1"/>
        </w:rPr>
        <w:t xml:space="preserve"> </w:t>
      </w:r>
      <w:r w:rsidRPr="001B1A13">
        <w:rPr>
          <w:rFonts w:ascii="Rockwell" w:hAnsi="Rockwell"/>
        </w:rPr>
        <w:t>and</w:t>
      </w:r>
      <w:r w:rsidRPr="001B1A13">
        <w:rPr>
          <w:rFonts w:ascii="Rockwell" w:hAnsi="Rockwell"/>
          <w:spacing w:val="-4"/>
        </w:rPr>
        <w:t xml:space="preserve"> </w:t>
      </w:r>
      <w:r w:rsidRPr="001B1A13">
        <w:rPr>
          <w:rFonts w:ascii="Rockwell" w:hAnsi="Rockwell"/>
        </w:rPr>
        <w:t>one</w:t>
      </w:r>
      <w:r w:rsidRPr="001B1A13">
        <w:rPr>
          <w:rFonts w:ascii="Rockwell" w:hAnsi="Rockwell"/>
          <w:spacing w:val="-2"/>
        </w:rPr>
        <w:t xml:space="preserve"> </w:t>
      </w:r>
      <w:r w:rsidRPr="001B1A13">
        <w:rPr>
          <w:rFonts w:ascii="Rockwell" w:hAnsi="Rockwell"/>
        </w:rPr>
        <w:t>eligible</w:t>
      </w:r>
      <w:r w:rsidRPr="001B1A13">
        <w:rPr>
          <w:rFonts w:ascii="Rockwell" w:hAnsi="Rockwell"/>
          <w:spacing w:val="-1"/>
        </w:rPr>
        <w:t xml:space="preserve"> </w:t>
      </w:r>
      <w:r w:rsidRPr="001B1A13">
        <w:rPr>
          <w:rFonts w:ascii="Rockwell" w:hAnsi="Rockwell"/>
        </w:rPr>
        <w:t>short-term</w:t>
      </w:r>
      <w:r w:rsidRPr="001B1A13">
        <w:rPr>
          <w:rFonts w:ascii="Rockwell" w:hAnsi="Rockwell"/>
          <w:spacing w:val="-4"/>
        </w:rPr>
        <w:t xml:space="preserve"> </w:t>
      </w:r>
      <w:r w:rsidRPr="001B1A13">
        <w:rPr>
          <w:rFonts w:ascii="Rockwell" w:hAnsi="Rockwell"/>
        </w:rPr>
        <w:t>course</w:t>
      </w:r>
      <w:r w:rsidRPr="001B1A13">
        <w:rPr>
          <w:rFonts w:ascii="Rockwell" w:hAnsi="Rockwell"/>
          <w:spacing w:val="-3"/>
        </w:rPr>
        <w:t xml:space="preserve"> </w:t>
      </w:r>
      <w:r w:rsidRPr="001B1A13">
        <w:rPr>
          <w:rFonts w:ascii="Rockwell" w:hAnsi="Rockwell"/>
        </w:rPr>
        <w:t>of</w:t>
      </w:r>
      <w:r w:rsidRPr="001B1A13">
        <w:rPr>
          <w:rFonts w:ascii="Rockwell" w:hAnsi="Rockwell"/>
          <w:spacing w:val="-2"/>
        </w:rPr>
        <w:t xml:space="preserve"> </w:t>
      </w:r>
      <w:r w:rsidRPr="001B1A13">
        <w:rPr>
          <w:rFonts w:ascii="Rockwell" w:hAnsi="Rockwell"/>
        </w:rPr>
        <w:t>150</w:t>
      </w:r>
      <w:r w:rsidRPr="001B1A13">
        <w:rPr>
          <w:rFonts w:ascii="Rockwell" w:hAnsi="Rockwell"/>
          <w:spacing w:val="-2"/>
        </w:rPr>
        <w:t xml:space="preserve"> </w:t>
      </w:r>
      <w:r w:rsidRPr="001B1A13">
        <w:rPr>
          <w:rFonts w:ascii="Rockwell" w:hAnsi="Rockwell"/>
        </w:rPr>
        <w:t>hours</w:t>
      </w:r>
      <w:r w:rsidRPr="001B1A13">
        <w:rPr>
          <w:rFonts w:ascii="Rockwell" w:hAnsi="Rockwell"/>
          <w:spacing w:val="-2"/>
        </w:rPr>
        <w:t xml:space="preserve"> </w:t>
      </w:r>
      <w:r w:rsidRPr="001B1A13">
        <w:rPr>
          <w:rFonts w:ascii="Rockwell" w:hAnsi="Rockwell"/>
        </w:rPr>
        <w:t>or</w:t>
      </w:r>
      <w:r w:rsidRPr="001B1A13">
        <w:rPr>
          <w:rFonts w:ascii="Rockwell" w:hAnsi="Rockwell"/>
          <w:spacing w:val="-6"/>
        </w:rPr>
        <w:t xml:space="preserve"> </w:t>
      </w:r>
      <w:r w:rsidRPr="001B1A13">
        <w:rPr>
          <w:rFonts w:ascii="Rockwell" w:hAnsi="Rockwell"/>
        </w:rPr>
        <w:t>more.</w:t>
      </w:r>
    </w:p>
    <w:p w14:paraId="0E85B190" w14:textId="77777777" w:rsidR="00024B92" w:rsidRDefault="00024B92" w:rsidP="00024B92">
      <w:pPr>
        <w:pStyle w:val="BodyText"/>
        <w:spacing w:before="257"/>
        <w:ind w:right="10"/>
        <w:jc w:val="both"/>
      </w:pPr>
      <w:r>
        <w:t>To be eligible for the Next Step Tuition Waiver, the student must be twenty-three years of age or younger on the first day of class and live within the Canadian Valley Technology Center school district. Adult students must have a high school diploma or equivalent to be eligible for a full-time program. High school students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equivalency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short-term course provided they are in good standing and on track to earn a diploma.</w:t>
      </w:r>
    </w:p>
    <w:p w14:paraId="1B95EA89" w14:textId="0A5C4D0B" w:rsidR="001B1A13" w:rsidRDefault="001B1A13" w:rsidP="00804B6F">
      <w:pPr>
        <w:widowControl w:val="0"/>
        <w:autoSpaceDE w:val="0"/>
        <w:autoSpaceDN w:val="0"/>
        <w:spacing w:after="0" w:line="240" w:lineRule="auto"/>
        <w:jc w:val="both"/>
        <w:rPr>
          <w:rFonts w:ascii="Rockwell" w:hAnsi="Rockwell"/>
        </w:rPr>
      </w:pPr>
    </w:p>
    <w:p w14:paraId="1F7A566D" w14:textId="14C1F873" w:rsidR="00AE4DE5" w:rsidRDefault="001B1A13" w:rsidP="001B1A13">
      <w:pPr>
        <w:widowControl w:val="0"/>
        <w:autoSpaceDE w:val="0"/>
        <w:autoSpaceDN w:val="0"/>
        <w:spacing w:after="0" w:line="240" w:lineRule="auto"/>
        <w:jc w:val="both"/>
        <w:rPr>
          <w:rFonts w:ascii="Rockwell" w:hAnsi="Rockwell"/>
        </w:rPr>
      </w:pPr>
      <w:r w:rsidRPr="001B1A13">
        <w:rPr>
          <w:rFonts w:ascii="Rockwell" w:eastAsia="Rockwell" w:hAnsi="Rockwell" w:cs="Rockwell"/>
          <w:u w:val="single"/>
        </w:rPr>
        <w:t>Military Tuition Waiver</w:t>
      </w:r>
      <w:r>
        <w:rPr>
          <w:rFonts w:ascii="Rockwell" w:eastAsia="Rockwell" w:hAnsi="Rockwell" w:cs="Rockwell"/>
        </w:rPr>
        <w:t xml:space="preserve"> has been established to provide educational opportunities for eligible i</w:t>
      </w:r>
      <w:r w:rsidRPr="00804B6F">
        <w:rPr>
          <w:rFonts w:ascii="Rockwell" w:eastAsia="Rockwell" w:hAnsi="Rockwell" w:cs="Rockwell"/>
          <w:bCs/>
        </w:rPr>
        <w:t xml:space="preserve">ndividuals who </w:t>
      </w:r>
      <w:r w:rsidR="00AE4DE5">
        <w:rPr>
          <w:rFonts w:ascii="Rockwell" w:eastAsia="Rockwell" w:hAnsi="Rockwell" w:cs="Rockwell"/>
          <w:bCs/>
        </w:rPr>
        <w:t xml:space="preserve">reside in the district and </w:t>
      </w:r>
      <w:r w:rsidRPr="00804B6F">
        <w:rPr>
          <w:rFonts w:ascii="Rockwell" w:eastAsia="Rockwell" w:hAnsi="Rockwell" w:cs="Rockwell"/>
          <w:bCs/>
        </w:rPr>
        <w:t xml:space="preserve">are currently </w:t>
      </w:r>
      <w:r>
        <w:rPr>
          <w:rFonts w:ascii="Rockwell" w:eastAsia="Rockwell" w:hAnsi="Rockwell" w:cs="Rockwell"/>
          <w:bCs/>
        </w:rPr>
        <w:t>members</w:t>
      </w:r>
      <w:r w:rsidRPr="00804B6F">
        <w:rPr>
          <w:rFonts w:ascii="Rockwell" w:eastAsia="Rockwell" w:hAnsi="Rockwell" w:cs="Rockwell"/>
          <w:bCs/>
        </w:rPr>
        <w:t xml:space="preserve"> of the armed forces or have received a discharge from the armed forces other than a dishonorable discharge</w:t>
      </w:r>
      <w:r>
        <w:rPr>
          <w:rFonts w:ascii="Rockwell" w:eastAsia="Rockwell" w:hAnsi="Rockwell" w:cs="Rockwell"/>
          <w:bCs/>
        </w:rPr>
        <w:t xml:space="preserve"> and </w:t>
      </w:r>
      <w:r w:rsidRPr="001B1A13">
        <w:rPr>
          <w:rFonts w:ascii="Rockwell" w:hAnsi="Rockwell"/>
        </w:rPr>
        <w:t>have exhausted all other funding sources</w:t>
      </w:r>
      <w:r>
        <w:rPr>
          <w:rFonts w:ascii="Rockwell" w:hAnsi="Rockwell"/>
        </w:rPr>
        <w:t>. The Military Tuition Waiver</w:t>
      </w:r>
      <w:r>
        <w:rPr>
          <w:rFonts w:ascii="Rockwell" w:eastAsia="Rockwell" w:hAnsi="Rockwell" w:cs="Rockwell"/>
          <w:bCs/>
        </w:rPr>
        <w:t xml:space="preserve"> </w:t>
      </w:r>
      <w:r w:rsidR="00AE4DE5" w:rsidRPr="001B1A13">
        <w:rPr>
          <w:rFonts w:ascii="Rockwell" w:hAnsi="Rockwell"/>
        </w:rPr>
        <w:t xml:space="preserve">will cover tuition for </w:t>
      </w:r>
      <w:r w:rsidR="00AE4DE5">
        <w:rPr>
          <w:rFonts w:ascii="Rockwell" w:hAnsi="Rockwell"/>
        </w:rPr>
        <w:t xml:space="preserve">one </w:t>
      </w:r>
      <w:r w:rsidR="00AE4DE5" w:rsidRPr="001B1A13">
        <w:rPr>
          <w:rFonts w:ascii="Rockwell" w:hAnsi="Rockwell"/>
        </w:rPr>
        <w:t xml:space="preserve">Canadian Valley Technology Center full- time program and </w:t>
      </w:r>
      <w:r w:rsidR="00AE4DE5">
        <w:rPr>
          <w:rFonts w:ascii="Rockwell" w:hAnsi="Rockwell"/>
        </w:rPr>
        <w:t xml:space="preserve">one </w:t>
      </w:r>
      <w:r w:rsidR="00AE4DE5" w:rsidRPr="001B1A13">
        <w:rPr>
          <w:rFonts w:ascii="Rockwell" w:hAnsi="Rockwell"/>
        </w:rPr>
        <w:t>eligible short-term course</w:t>
      </w:r>
      <w:r w:rsidR="00AE4DE5">
        <w:rPr>
          <w:rFonts w:ascii="Rockwell" w:hAnsi="Rockwell"/>
        </w:rPr>
        <w:t>.</w:t>
      </w:r>
      <w:r w:rsidR="00AE4DE5" w:rsidRPr="001B1A13">
        <w:rPr>
          <w:rFonts w:ascii="Rockwell" w:hAnsi="Rockwell"/>
        </w:rPr>
        <w:t xml:space="preserve"> </w:t>
      </w:r>
    </w:p>
    <w:p w14:paraId="76D7CA74" w14:textId="77777777" w:rsidR="00AE4DE5" w:rsidRDefault="00AE4DE5" w:rsidP="001B1A13">
      <w:pPr>
        <w:widowControl w:val="0"/>
        <w:autoSpaceDE w:val="0"/>
        <w:autoSpaceDN w:val="0"/>
        <w:spacing w:after="0" w:line="240" w:lineRule="auto"/>
        <w:jc w:val="both"/>
        <w:rPr>
          <w:rFonts w:ascii="Rockwell" w:eastAsia="Rockwell" w:hAnsi="Rockwell" w:cs="Rockwell"/>
          <w:bCs/>
        </w:rPr>
      </w:pPr>
    </w:p>
    <w:p w14:paraId="749F4B43" w14:textId="2DE3BC77" w:rsidR="001B1A13" w:rsidRPr="00804B6F" w:rsidRDefault="00AE4DE5" w:rsidP="001B1A13">
      <w:pPr>
        <w:widowControl w:val="0"/>
        <w:autoSpaceDE w:val="0"/>
        <w:autoSpaceDN w:val="0"/>
        <w:spacing w:after="0" w:line="240" w:lineRule="auto"/>
        <w:jc w:val="both"/>
        <w:rPr>
          <w:rFonts w:ascii="Rockwell" w:eastAsia="Rockwell" w:hAnsi="Rockwell" w:cs="Rockwell"/>
          <w:bCs/>
        </w:rPr>
      </w:pPr>
      <w:r>
        <w:rPr>
          <w:rFonts w:ascii="Rockwell" w:eastAsia="Rockwell" w:hAnsi="Rockwell" w:cs="Rockwell"/>
          <w:bCs/>
        </w:rPr>
        <w:t>O</w:t>
      </w:r>
      <w:r w:rsidR="001B1A13" w:rsidRPr="00804B6F">
        <w:rPr>
          <w:rFonts w:ascii="Rockwell" w:eastAsia="Rockwell" w:hAnsi="Rockwell" w:cs="Rockwell"/>
          <w:bCs/>
        </w:rPr>
        <w:t>ne of the following military documents is required to establish eligibility:</w:t>
      </w:r>
    </w:p>
    <w:p w14:paraId="1E1731A0" w14:textId="77777777" w:rsidR="001B1A13" w:rsidRPr="00804B6F" w:rsidRDefault="001B1A13" w:rsidP="001B1A13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Rockwell" w:eastAsia="Rockwell" w:hAnsi="Rockwell" w:cs="Rockwell"/>
          <w:bCs/>
        </w:rPr>
      </w:pPr>
      <w:r w:rsidRPr="00804B6F">
        <w:rPr>
          <w:rFonts w:ascii="Rockwell" w:eastAsia="Rockwell" w:hAnsi="Rockwell" w:cs="Rockwell"/>
          <w:bCs/>
        </w:rPr>
        <w:t>DD-214 (must include Character of Service)</w:t>
      </w:r>
    </w:p>
    <w:p w14:paraId="7AD77C8C" w14:textId="77777777" w:rsidR="001B1A13" w:rsidRPr="00804B6F" w:rsidRDefault="001B1A13" w:rsidP="001B1A13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Rockwell" w:eastAsia="Rockwell" w:hAnsi="Rockwell" w:cs="Rockwell"/>
          <w:bCs/>
        </w:rPr>
      </w:pPr>
      <w:r w:rsidRPr="00804B6F">
        <w:rPr>
          <w:rFonts w:ascii="Rockwell" w:eastAsia="Rockwell" w:hAnsi="Rockwell" w:cs="Rockwell"/>
          <w:bCs/>
        </w:rPr>
        <w:t>Military LES</w:t>
      </w:r>
    </w:p>
    <w:p w14:paraId="37D1F441" w14:textId="77777777" w:rsidR="001B1A13" w:rsidRPr="00804B6F" w:rsidRDefault="001B1A13" w:rsidP="001B1A13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Rockwell" w:eastAsia="Rockwell" w:hAnsi="Rockwell" w:cs="Rockwell"/>
          <w:bCs/>
        </w:rPr>
      </w:pPr>
      <w:r w:rsidRPr="00804B6F">
        <w:rPr>
          <w:rFonts w:ascii="Rockwell" w:eastAsia="Rockwell" w:hAnsi="Rockwell" w:cs="Rockwell"/>
          <w:bCs/>
        </w:rPr>
        <w:t>Discharge Certificate</w:t>
      </w:r>
    </w:p>
    <w:p w14:paraId="0C9442F3" w14:textId="77777777" w:rsidR="001B1A13" w:rsidRPr="00804B6F" w:rsidRDefault="001B1A13" w:rsidP="001B1A13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Rockwell" w:eastAsia="Rockwell" w:hAnsi="Rockwell" w:cs="Rockwell"/>
          <w:bCs/>
        </w:rPr>
      </w:pPr>
      <w:r w:rsidRPr="00804B6F">
        <w:rPr>
          <w:rFonts w:ascii="Rockwell" w:eastAsia="Rockwell" w:hAnsi="Rockwell" w:cs="Rockwell"/>
          <w:bCs/>
        </w:rPr>
        <w:t>Military Orders</w:t>
      </w:r>
    </w:p>
    <w:p w14:paraId="2ED915E2" w14:textId="77777777" w:rsidR="001B1A13" w:rsidRPr="00804B6F" w:rsidRDefault="001B1A13" w:rsidP="001B1A13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Rockwell" w:eastAsia="Rockwell" w:hAnsi="Rockwell" w:cs="Rockwell"/>
          <w:bCs/>
        </w:rPr>
      </w:pPr>
      <w:r w:rsidRPr="00804B6F">
        <w:rPr>
          <w:rFonts w:ascii="Rockwell" w:eastAsia="Rockwell" w:hAnsi="Rockwell" w:cs="Rockwell"/>
          <w:bCs/>
        </w:rPr>
        <w:t xml:space="preserve">Retirement Certificate </w:t>
      </w:r>
    </w:p>
    <w:p w14:paraId="59293C04" w14:textId="77777777" w:rsidR="001B1A13" w:rsidRPr="00804B6F" w:rsidRDefault="001B1A13" w:rsidP="001B1A13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Rockwell" w:eastAsia="Rockwell" w:hAnsi="Rockwell" w:cs="Rockwell"/>
          <w:bCs/>
        </w:rPr>
      </w:pPr>
      <w:r w:rsidRPr="00804B6F">
        <w:rPr>
          <w:rFonts w:ascii="Rockwell" w:eastAsia="Rockwell" w:hAnsi="Rockwell" w:cs="Rockwell"/>
          <w:bCs/>
        </w:rPr>
        <w:t>Valid retired military ID</w:t>
      </w:r>
    </w:p>
    <w:p w14:paraId="1DF05925" w14:textId="77777777" w:rsidR="001B1A13" w:rsidRPr="00804B6F" w:rsidRDefault="001B1A13" w:rsidP="001B1A13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Rockwell" w:eastAsia="Rockwell" w:hAnsi="Rockwell" w:cs="Rockwell"/>
          <w:bCs/>
        </w:rPr>
      </w:pPr>
      <w:r w:rsidRPr="00804B6F">
        <w:rPr>
          <w:rFonts w:ascii="Rockwell" w:eastAsia="Rockwell" w:hAnsi="Rockwell" w:cs="Rockwell"/>
          <w:bCs/>
        </w:rPr>
        <w:lastRenderedPageBreak/>
        <w:t>Valid current military ID</w:t>
      </w:r>
    </w:p>
    <w:p w14:paraId="2898A54D" w14:textId="77777777" w:rsidR="001B1A13" w:rsidRPr="00804B6F" w:rsidRDefault="001B1A13" w:rsidP="001B1A13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Rockwell" w:eastAsia="Rockwell" w:hAnsi="Rockwell" w:cs="Rockwell"/>
          <w:bCs/>
        </w:rPr>
      </w:pPr>
      <w:r w:rsidRPr="00804B6F">
        <w:rPr>
          <w:rFonts w:ascii="Rockwell" w:eastAsia="Rockwell" w:hAnsi="Rockwell" w:cs="Rockwell"/>
          <w:bCs/>
        </w:rPr>
        <w:t>A veteran designated driver’s license</w:t>
      </w:r>
    </w:p>
    <w:p w14:paraId="030A520B" w14:textId="77777777" w:rsidR="001B1A13" w:rsidRPr="00804B6F" w:rsidRDefault="001B1A13" w:rsidP="001B1A13">
      <w:pPr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Rockwell" w:eastAsia="Rockwell" w:hAnsi="Rockwell" w:cs="Rockwell"/>
          <w:bCs/>
        </w:rPr>
      </w:pPr>
      <w:r w:rsidRPr="00804B6F">
        <w:rPr>
          <w:rFonts w:ascii="Rockwell" w:eastAsia="Rockwell" w:hAnsi="Rockwell" w:cs="Rockwell"/>
          <w:bCs/>
        </w:rPr>
        <w:t>Veteran health insurance card</w:t>
      </w:r>
    </w:p>
    <w:p w14:paraId="12046282" w14:textId="4D43E1F4" w:rsidR="001B1A13" w:rsidRDefault="001B1A13" w:rsidP="00804B6F">
      <w:pPr>
        <w:widowControl w:val="0"/>
        <w:autoSpaceDE w:val="0"/>
        <w:autoSpaceDN w:val="0"/>
        <w:spacing w:after="0" w:line="240" w:lineRule="auto"/>
        <w:jc w:val="both"/>
        <w:rPr>
          <w:rFonts w:ascii="Rockwell" w:hAnsi="Rockwell"/>
        </w:rPr>
      </w:pPr>
    </w:p>
    <w:p w14:paraId="5BD982F5" w14:textId="26E6B463" w:rsidR="00AE4DE5" w:rsidRDefault="00AE4DE5" w:rsidP="00804B6F">
      <w:pPr>
        <w:widowControl w:val="0"/>
        <w:autoSpaceDE w:val="0"/>
        <w:autoSpaceDN w:val="0"/>
        <w:spacing w:after="0" w:line="240" w:lineRule="auto"/>
        <w:jc w:val="both"/>
        <w:rPr>
          <w:rFonts w:ascii="Rockwell" w:eastAsia="Rockwell" w:hAnsi="Rockwell" w:cs="Rockwell"/>
          <w:bCs/>
        </w:rPr>
      </w:pPr>
      <w:r w:rsidRPr="00AE4DE5">
        <w:rPr>
          <w:rFonts w:ascii="Rockwell" w:eastAsia="Rockwell" w:hAnsi="Rockwell" w:cs="Rockwell"/>
          <w:u w:val="single"/>
        </w:rPr>
        <w:t>Employee Tuition Waiver</w:t>
      </w:r>
      <w:r>
        <w:rPr>
          <w:rFonts w:ascii="Rockwell" w:eastAsia="Rockwell" w:hAnsi="Rockwell" w:cs="Rockwell"/>
        </w:rPr>
        <w:t xml:space="preserve"> has been established to provide </w:t>
      </w:r>
      <w:r w:rsidRPr="00804B6F">
        <w:rPr>
          <w:rFonts w:ascii="Rockwell" w:eastAsia="Rockwell" w:hAnsi="Rockwell" w:cs="Rockwell"/>
          <w:bCs/>
        </w:rPr>
        <w:t xml:space="preserve">Canadian Valley Technology Center employees, or retired employees, </w:t>
      </w:r>
      <w:r>
        <w:rPr>
          <w:rFonts w:ascii="Rockwell" w:eastAsia="Rockwell" w:hAnsi="Rockwell" w:cs="Rockwell"/>
          <w:bCs/>
        </w:rPr>
        <w:t xml:space="preserve">educational opportunities. </w:t>
      </w:r>
      <w:r w:rsidRPr="00804B6F">
        <w:rPr>
          <w:rFonts w:ascii="Rockwell" w:eastAsia="Rockwell" w:hAnsi="Rockwell" w:cs="Rockwell"/>
          <w:bCs/>
        </w:rPr>
        <w:t xml:space="preserve"> </w:t>
      </w:r>
      <w:r>
        <w:rPr>
          <w:rFonts w:ascii="Rockwell" w:hAnsi="Rockwell"/>
        </w:rPr>
        <w:t>The Employee Tuition Waiver</w:t>
      </w:r>
      <w:r>
        <w:rPr>
          <w:rFonts w:ascii="Rockwell" w:eastAsia="Rockwell" w:hAnsi="Rockwell" w:cs="Rockwell"/>
          <w:bCs/>
        </w:rPr>
        <w:t xml:space="preserve"> </w:t>
      </w:r>
      <w:r w:rsidRPr="001B1A13">
        <w:rPr>
          <w:rFonts w:ascii="Rockwell" w:hAnsi="Rockwell"/>
        </w:rPr>
        <w:t xml:space="preserve">will cover tuition for </w:t>
      </w:r>
      <w:r>
        <w:rPr>
          <w:rFonts w:ascii="Rockwell" w:hAnsi="Rockwell"/>
        </w:rPr>
        <w:t xml:space="preserve">one </w:t>
      </w:r>
      <w:r w:rsidRPr="001B1A13">
        <w:rPr>
          <w:rFonts w:ascii="Rockwell" w:hAnsi="Rockwell"/>
        </w:rPr>
        <w:t xml:space="preserve">Canadian Valley Technology Center full-time program and </w:t>
      </w:r>
      <w:r>
        <w:rPr>
          <w:rFonts w:ascii="Rockwell" w:hAnsi="Rockwell"/>
        </w:rPr>
        <w:t xml:space="preserve">one </w:t>
      </w:r>
      <w:r w:rsidR="00625143" w:rsidRPr="00804B6F">
        <w:rPr>
          <w:rFonts w:ascii="Rockwell" w:eastAsia="Rockwell" w:hAnsi="Rockwell" w:cs="Rockwell"/>
          <w:bCs/>
        </w:rPr>
        <w:t>qualifying short-term Adult Career and Community Development (ACCD) course per semester.</w:t>
      </w:r>
    </w:p>
    <w:p w14:paraId="7BA30C75" w14:textId="77777777" w:rsidR="00625143" w:rsidRDefault="00625143" w:rsidP="00804B6F">
      <w:pPr>
        <w:widowControl w:val="0"/>
        <w:autoSpaceDE w:val="0"/>
        <w:autoSpaceDN w:val="0"/>
        <w:spacing w:after="0" w:line="240" w:lineRule="auto"/>
        <w:jc w:val="both"/>
        <w:rPr>
          <w:rFonts w:ascii="Rockwell" w:hAnsi="Rockwell"/>
        </w:rPr>
      </w:pPr>
    </w:p>
    <w:p w14:paraId="4EF13CB2" w14:textId="56CBC5C4" w:rsidR="001B1A13" w:rsidRPr="00804B6F" w:rsidRDefault="001B1A13" w:rsidP="001B1A13">
      <w:pPr>
        <w:widowControl w:val="0"/>
        <w:autoSpaceDE w:val="0"/>
        <w:autoSpaceDN w:val="0"/>
        <w:spacing w:after="0" w:line="240" w:lineRule="auto"/>
        <w:jc w:val="both"/>
        <w:rPr>
          <w:rFonts w:ascii="Rockwell" w:eastAsia="Rockwell" w:hAnsi="Rockwell" w:cs="Rockwell"/>
          <w:bCs/>
        </w:rPr>
      </w:pPr>
      <w:r w:rsidRPr="001B1A13">
        <w:rPr>
          <w:rFonts w:ascii="Rockwell" w:eastAsia="Rockwell" w:hAnsi="Rockwell" w:cs="Rockwell"/>
          <w:u w:val="single"/>
        </w:rPr>
        <w:t>Educator Tuition Waiver</w:t>
      </w:r>
      <w:r>
        <w:rPr>
          <w:rFonts w:ascii="Rockwell" w:eastAsia="Rockwell" w:hAnsi="Rockwell" w:cs="Rockwell"/>
        </w:rPr>
        <w:t xml:space="preserve"> has been established to provide e</w:t>
      </w:r>
      <w:r w:rsidRPr="00804B6F">
        <w:rPr>
          <w:rFonts w:ascii="Rockwell" w:eastAsia="Rockwell" w:hAnsi="Rockwell" w:cs="Rockwell"/>
          <w:bCs/>
        </w:rPr>
        <w:t xml:space="preserve">mployees, or retired employees, of a sending school district </w:t>
      </w:r>
      <w:r>
        <w:rPr>
          <w:rFonts w:ascii="Rockwell" w:eastAsia="Rockwell" w:hAnsi="Rockwell" w:cs="Rockwell"/>
          <w:bCs/>
        </w:rPr>
        <w:t xml:space="preserve">who reside in-district </w:t>
      </w:r>
      <w:r w:rsidRPr="00804B6F">
        <w:rPr>
          <w:rFonts w:ascii="Rockwell" w:eastAsia="Rockwell" w:hAnsi="Rockwell" w:cs="Rockwell"/>
          <w:bCs/>
        </w:rPr>
        <w:t xml:space="preserve">one qualifying short-term Adult Career and Community Development (ACCD) course per semester. </w:t>
      </w:r>
      <w:r>
        <w:rPr>
          <w:rFonts w:ascii="Rockwell" w:eastAsia="Rockwell" w:hAnsi="Rockwell" w:cs="Rockwell"/>
          <w:bCs/>
        </w:rPr>
        <w:t>Proof of eligibility is required.</w:t>
      </w:r>
    </w:p>
    <w:p w14:paraId="17B2513B" w14:textId="626EE131" w:rsidR="001B1A13" w:rsidRDefault="001B1A13" w:rsidP="001B1A13">
      <w:pPr>
        <w:widowControl w:val="0"/>
        <w:autoSpaceDE w:val="0"/>
        <w:autoSpaceDN w:val="0"/>
        <w:spacing w:after="0" w:line="240" w:lineRule="auto"/>
        <w:jc w:val="both"/>
        <w:rPr>
          <w:rFonts w:ascii="Rockwell" w:eastAsia="Rockwell" w:hAnsi="Rockwell" w:cs="Rockwell"/>
          <w:bCs/>
        </w:rPr>
      </w:pPr>
    </w:p>
    <w:p w14:paraId="0573E068" w14:textId="574CCBEE" w:rsidR="00AE4DE5" w:rsidRPr="00804B6F" w:rsidRDefault="00AE4DE5" w:rsidP="004772AE">
      <w:pPr>
        <w:widowControl w:val="0"/>
        <w:autoSpaceDE w:val="0"/>
        <w:autoSpaceDN w:val="0"/>
        <w:spacing w:after="0" w:line="240" w:lineRule="auto"/>
        <w:jc w:val="both"/>
        <w:rPr>
          <w:rFonts w:ascii="Rockwell" w:eastAsia="Rockwell" w:hAnsi="Rockwell" w:cs="Rockwell"/>
          <w:bCs/>
        </w:rPr>
      </w:pPr>
      <w:r w:rsidRPr="00AE4DE5">
        <w:rPr>
          <w:rFonts w:ascii="Rockwell" w:eastAsia="Rockwell" w:hAnsi="Rockwell" w:cs="Rockwell"/>
          <w:u w:val="single"/>
        </w:rPr>
        <w:t>Senior Citizen Tuition Waiver</w:t>
      </w:r>
      <w:r>
        <w:rPr>
          <w:rFonts w:ascii="Rockwell" w:eastAsia="Rockwell" w:hAnsi="Rockwell" w:cs="Rockwell"/>
        </w:rPr>
        <w:t xml:space="preserve"> has been established to provide i</w:t>
      </w:r>
      <w:r w:rsidRPr="00804B6F">
        <w:rPr>
          <w:rFonts w:ascii="Rockwell" w:eastAsia="Rockwell" w:hAnsi="Rockwell" w:cs="Rockwell"/>
          <w:bCs/>
        </w:rPr>
        <w:t xml:space="preserve">ndividuals who are 65 and older </w:t>
      </w:r>
      <w:r>
        <w:rPr>
          <w:rFonts w:ascii="Rockwell" w:eastAsia="Rockwell" w:hAnsi="Rockwell" w:cs="Rockwell"/>
          <w:bCs/>
        </w:rPr>
        <w:t>who reside in</w:t>
      </w:r>
      <w:r w:rsidR="004772AE">
        <w:rPr>
          <w:rFonts w:ascii="Rockwell" w:eastAsia="Rockwell" w:hAnsi="Rockwell" w:cs="Rockwell"/>
          <w:bCs/>
        </w:rPr>
        <w:t>-distr</w:t>
      </w:r>
      <w:r w:rsidR="00750ADE">
        <w:rPr>
          <w:rFonts w:ascii="Rockwell" w:eastAsia="Rockwell" w:hAnsi="Rockwell" w:cs="Rockwell"/>
          <w:bCs/>
        </w:rPr>
        <w:t xml:space="preserve">ict </w:t>
      </w:r>
      <w:r w:rsidR="004772AE" w:rsidRPr="00804B6F">
        <w:rPr>
          <w:rFonts w:ascii="Rockwell" w:eastAsia="Rockwell" w:hAnsi="Rockwell" w:cs="Rockwell"/>
          <w:bCs/>
        </w:rPr>
        <w:t xml:space="preserve">one qualifying short-term Adult Career and Community Development (ACCD) course per semester. </w:t>
      </w:r>
      <w:r w:rsidR="004772AE">
        <w:rPr>
          <w:rFonts w:ascii="Rockwell" w:eastAsia="Rockwell" w:hAnsi="Rockwell" w:cs="Rockwell"/>
          <w:bCs/>
        </w:rPr>
        <w:t>Proof of eligibility is required.</w:t>
      </w:r>
    </w:p>
    <w:p w14:paraId="218B2584" w14:textId="77777777" w:rsidR="004772AE" w:rsidRDefault="004772AE" w:rsidP="004772AE">
      <w:pPr>
        <w:widowControl w:val="0"/>
        <w:autoSpaceDE w:val="0"/>
        <w:autoSpaceDN w:val="0"/>
        <w:spacing w:after="0" w:line="240" w:lineRule="auto"/>
        <w:jc w:val="center"/>
        <w:rPr>
          <w:rFonts w:ascii="Rockwell" w:eastAsia="Rockwell" w:hAnsi="Rockwell" w:cs="Arial"/>
          <w:b/>
          <w:caps/>
        </w:rPr>
      </w:pPr>
    </w:p>
    <w:p w14:paraId="26EE7680" w14:textId="41125D8B" w:rsidR="004772AE" w:rsidRDefault="004772AE" w:rsidP="004772AE">
      <w:pPr>
        <w:pStyle w:val="Heading1"/>
        <w:ind w:left="0" w:right="10"/>
        <w:jc w:val="both"/>
      </w:pPr>
      <w:r>
        <w:rPr>
          <w:spacing w:val="-2"/>
        </w:rPr>
        <w:t>Procedure</w:t>
      </w:r>
      <w:r w:rsidR="00024B92">
        <w:rPr>
          <w:spacing w:val="-2"/>
        </w:rPr>
        <w:t xml:space="preserve"> </w:t>
      </w:r>
    </w:p>
    <w:p w14:paraId="2544DC3A" w14:textId="77777777" w:rsidR="004772AE" w:rsidRDefault="004772AE" w:rsidP="004772AE">
      <w:pPr>
        <w:pStyle w:val="BodyText"/>
        <w:spacing w:before="258"/>
        <w:ind w:right="10"/>
        <w:jc w:val="both"/>
      </w:pPr>
      <w:r>
        <w:rPr>
          <w:spacing w:val="-2"/>
          <w:u w:val="single"/>
        </w:rPr>
        <w:t>Administration</w:t>
      </w:r>
    </w:p>
    <w:p w14:paraId="5DC15ABC" w14:textId="457EFCBF" w:rsidR="004772AE" w:rsidRDefault="004772AE" w:rsidP="00750ADE">
      <w:pPr>
        <w:pStyle w:val="BodyText"/>
        <w:spacing w:before="257"/>
        <w:ind w:right="10"/>
        <w:jc w:val="both"/>
      </w:pPr>
      <w:r>
        <w:t>The</w:t>
      </w:r>
      <w:r>
        <w:rPr>
          <w:spacing w:val="-2"/>
        </w:rPr>
        <w:t xml:space="preserve"> </w:t>
      </w:r>
      <w:r>
        <w:t>Tuition</w:t>
      </w:r>
      <w:r>
        <w:rPr>
          <w:spacing w:val="-4"/>
        </w:rPr>
        <w:t xml:space="preserve"> </w:t>
      </w:r>
      <w:r>
        <w:t xml:space="preserve">Waivers </w:t>
      </w:r>
      <w:r w:rsidR="00024B92">
        <w:t xml:space="preserve">for full-time programs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account</w:t>
      </w:r>
      <w:r>
        <w:rPr>
          <w:spacing w:val="-2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federal, state, or local funding sources have been applied (Veterans Affairs benefits through financial aid is an exception and wi</w:t>
      </w:r>
      <w:r w:rsidR="00750ADE">
        <w:t>l</w:t>
      </w:r>
      <w:r>
        <w:t>l be applied after tuition waiver).</w:t>
      </w:r>
      <w:r w:rsidR="00D51BB2">
        <w:t xml:space="preserve"> </w:t>
      </w:r>
      <w:r w:rsidR="0046422E">
        <w:t>Tu</w:t>
      </w:r>
      <w:r w:rsidR="00625143">
        <w:t>i</w:t>
      </w:r>
      <w:r w:rsidR="0046422E">
        <w:t>tion</w:t>
      </w:r>
      <w:r w:rsidR="00D51BB2">
        <w:t xml:space="preserve"> waiver amounts </w:t>
      </w:r>
      <w:r w:rsidR="0046422E">
        <w:t xml:space="preserve">will be applied </w:t>
      </w:r>
      <w:r w:rsidR="00625143">
        <w:t xml:space="preserve">in portions </w:t>
      </w:r>
      <w:r w:rsidR="0046422E">
        <w:t xml:space="preserve">throughout the program to ensure performance and behavior compliance for the full amount. </w:t>
      </w:r>
    </w:p>
    <w:p w14:paraId="5DC2CAF1" w14:textId="77777777" w:rsidR="004772AE" w:rsidRDefault="004772AE" w:rsidP="004772AE">
      <w:pPr>
        <w:pStyle w:val="BodyText"/>
        <w:spacing w:before="1"/>
        <w:ind w:right="10"/>
        <w:jc w:val="both"/>
      </w:pPr>
    </w:p>
    <w:p w14:paraId="14F067EE" w14:textId="77777777" w:rsidR="004772AE" w:rsidRDefault="004772AE" w:rsidP="004772AE">
      <w:pPr>
        <w:pStyle w:val="BodyText"/>
        <w:ind w:right="10"/>
        <w:jc w:val="both"/>
      </w:pPr>
      <w:r>
        <w:rPr>
          <w:u w:val="single"/>
        </w:rPr>
        <w:t>Student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Eligibility</w:t>
      </w:r>
    </w:p>
    <w:p w14:paraId="67550CC1" w14:textId="77777777" w:rsidR="00024B92" w:rsidRDefault="00024B92" w:rsidP="00024B92">
      <w:pPr>
        <w:widowControl w:val="0"/>
        <w:autoSpaceDE w:val="0"/>
        <w:autoSpaceDN w:val="0"/>
        <w:spacing w:after="0" w:line="240" w:lineRule="auto"/>
        <w:jc w:val="both"/>
        <w:rPr>
          <w:rFonts w:ascii="Rockwell" w:eastAsia="Rockwell" w:hAnsi="Rockwell" w:cs="Rockwell"/>
        </w:rPr>
      </w:pPr>
    </w:p>
    <w:p w14:paraId="4CAE8F07" w14:textId="77777777" w:rsidR="00750ADE" w:rsidRDefault="004772AE" w:rsidP="004772AE">
      <w:pPr>
        <w:pStyle w:val="BodyText"/>
        <w:ind w:right="10"/>
        <w:jc w:val="both"/>
      </w:pPr>
      <w:r>
        <w:t>All</w:t>
      </w:r>
      <w:r>
        <w:rPr>
          <w:spacing w:val="-3"/>
        </w:rPr>
        <w:t xml:space="preserve"> </w:t>
      </w:r>
      <w:r>
        <w:t>applicants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full-time</w:t>
      </w:r>
      <w:r>
        <w:rPr>
          <w:spacing w:val="-5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Student Aid (FAFSA) to be eligible for any tuition waiver. No exceptions will be given without the approval of the superintendent or designee.</w:t>
      </w:r>
      <w:r w:rsidR="00024B92">
        <w:t xml:space="preserve"> </w:t>
      </w:r>
    </w:p>
    <w:p w14:paraId="4737BBE4" w14:textId="77777777" w:rsidR="00750ADE" w:rsidRDefault="00750ADE" w:rsidP="004772AE">
      <w:pPr>
        <w:pStyle w:val="BodyText"/>
        <w:ind w:right="10"/>
        <w:jc w:val="both"/>
      </w:pPr>
    </w:p>
    <w:p w14:paraId="61F5E1E3" w14:textId="5FB1E8AA" w:rsidR="004772AE" w:rsidRDefault="00750ADE" w:rsidP="004772AE">
      <w:pPr>
        <w:pStyle w:val="BodyText"/>
        <w:ind w:right="10"/>
        <w:jc w:val="both"/>
      </w:pPr>
      <w:r>
        <w:t>Additional</w:t>
      </w:r>
      <w:r w:rsidR="00024B92">
        <w:t xml:space="preserve"> eligibility requirements </w:t>
      </w:r>
      <w:r>
        <w:t>are included within</w:t>
      </w:r>
      <w:r w:rsidR="00024B92">
        <w:t xml:space="preserve"> each tuition waiver </w:t>
      </w:r>
      <w:r>
        <w:t>as</w:t>
      </w:r>
      <w:r w:rsidR="00024B92">
        <w:t xml:space="preserve"> outlined in the policy section.</w:t>
      </w:r>
    </w:p>
    <w:p w14:paraId="30E7BB13" w14:textId="77777777" w:rsidR="004772AE" w:rsidRDefault="004772AE" w:rsidP="004772AE">
      <w:pPr>
        <w:pStyle w:val="BodyText"/>
        <w:ind w:right="10"/>
        <w:jc w:val="both"/>
      </w:pPr>
    </w:p>
    <w:p w14:paraId="45009A2C" w14:textId="77777777" w:rsidR="004772AE" w:rsidRDefault="004772AE" w:rsidP="004772AE">
      <w:pPr>
        <w:pStyle w:val="BodyText"/>
        <w:ind w:right="10"/>
        <w:jc w:val="both"/>
      </w:pPr>
      <w:r>
        <w:rPr>
          <w:spacing w:val="-2"/>
          <w:u w:val="single"/>
        </w:rPr>
        <w:t>Application</w:t>
      </w:r>
    </w:p>
    <w:p w14:paraId="432774C2" w14:textId="755586EE" w:rsidR="004772AE" w:rsidRDefault="004772AE" w:rsidP="008C4AE0">
      <w:pPr>
        <w:pStyle w:val="BodyText"/>
        <w:ind w:right="10"/>
        <w:jc w:val="both"/>
      </w:pPr>
      <w:r>
        <w:t>The</w:t>
      </w:r>
      <w:r>
        <w:rPr>
          <w:spacing w:val="-2"/>
        </w:rPr>
        <w:t xml:space="preserve"> </w:t>
      </w:r>
      <w:r>
        <w:t>Tuition</w:t>
      </w:r>
      <w:r>
        <w:rPr>
          <w:spacing w:val="-4"/>
        </w:rPr>
        <w:t xml:space="preserve"> </w:t>
      </w:r>
      <w:r>
        <w:t>Waiver</w:t>
      </w:r>
      <w:r>
        <w:rPr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download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district</w:t>
      </w:r>
      <w:r>
        <w:rPr>
          <w:spacing w:val="-2"/>
        </w:rPr>
        <w:t xml:space="preserve"> </w:t>
      </w:r>
      <w:r>
        <w:t>website.</w:t>
      </w:r>
      <w:r>
        <w:rPr>
          <w:spacing w:val="-2"/>
        </w:rPr>
        <w:t xml:space="preserve"> </w:t>
      </w:r>
      <w:r>
        <w:t>It is also available in the student services office or adult and continuing education office.</w:t>
      </w:r>
    </w:p>
    <w:p w14:paraId="6D2640FC" w14:textId="77777777" w:rsidR="008C4AE0" w:rsidRDefault="008C4AE0" w:rsidP="008C4AE0">
      <w:pPr>
        <w:pStyle w:val="BodyText"/>
        <w:ind w:right="10"/>
        <w:jc w:val="both"/>
      </w:pPr>
    </w:p>
    <w:p w14:paraId="5BB70A18" w14:textId="37879E30" w:rsidR="004772AE" w:rsidRDefault="004772AE" w:rsidP="008C4AE0">
      <w:pPr>
        <w:pStyle w:val="BodyText"/>
        <w:ind w:right="10"/>
        <w:jc w:val="both"/>
      </w:pPr>
      <w:r>
        <w:t>In</w:t>
      </w:r>
      <w:r w:rsidRPr="008C4AE0">
        <w:t xml:space="preserve"> </w:t>
      </w:r>
      <w:r>
        <w:t>addition</w:t>
      </w:r>
      <w:r w:rsidRPr="008C4AE0">
        <w:t xml:space="preserve"> </w:t>
      </w:r>
      <w:r>
        <w:t>to</w:t>
      </w:r>
      <w:r w:rsidRPr="008C4AE0">
        <w:t xml:space="preserve"> </w:t>
      </w:r>
      <w:r>
        <w:t>a</w:t>
      </w:r>
      <w:r w:rsidRPr="008C4AE0">
        <w:t xml:space="preserve"> </w:t>
      </w:r>
      <w:r>
        <w:t>completed</w:t>
      </w:r>
      <w:r w:rsidRPr="008C4AE0">
        <w:t xml:space="preserve"> </w:t>
      </w:r>
      <w:r>
        <w:t>application,</w:t>
      </w:r>
      <w:r w:rsidRPr="008C4AE0">
        <w:t xml:space="preserve"> </w:t>
      </w:r>
      <w:r w:rsidR="00750ADE">
        <w:t>further</w:t>
      </w:r>
      <w:r w:rsidRPr="008C4AE0">
        <w:t xml:space="preserve"> </w:t>
      </w:r>
      <w:r>
        <w:t>documentation</w:t>
      </w:r>
      <w:r w:rsidRPr="008C4AE0">
        <w:t xml:space="preserve"> </w:t>
      </w:r>
      <w:r>
        <w:t xml:space="preserve">of age, residency, </w:t>
      </w:r>
      <w:r w:rsidR="00750ADE">
        <w:t xml:space="preserve">employment, </w:t>
      </w:r>
      <w:r>
        <w:t xml:space="preserve">and/or high school diploma or equivalent may be required. High school students may be required to submit documentation of good standing and graduation </w:t>
      </w:r>
      <w:r>
        <w:rPr>
          <w:spacing w:val="-2"/>
        </w:rPr>
        <w:t>progression.</w:t>
      </w:r>
    </w:p>
    <w:p w14:paraId="180B2FD6" w14:textId="28522914" w:rsidR="004772AE" w:rsidRDefault="004772AE" w:rsidP="004772AE">
      <w:pPr>
        <w:pStyle w:val="BodyText"/>
        <w:spacing w:before="258"/>
        <w:ind w:right="10"/>
        <w:jc w:val="both"/>
      </w:pPr>
      <w:r>
        <w:rPr>
          <w:u w:val="single"/>
        </w:rPr>
        <w:t>Performance</w:t>
      </w:r>
      <w:r>
        <w:rPr>
          <w:spacing w:val="-8"/>
          <w:u w:val="single"/>
        </w:rPr>
        <w:t xml:space="preserve"> </w:t>
      </w:r>
      <w:r>
        <w:rPr>
          <w:u w:val="single"/>
        </w:rPr>
        <w:t>and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Behavior</w:t>
      </w:r>
      <w:r w:rsidR="00D51BB2">
        <w:rPr>
          <w:spacing w:val="-2"/>
          <w:u w:val="single"/>
        </w:rPr>
        <w:t xml:space="preserve"> </w:t>
      </w:r>
    </w:p>
    <w:p w14:paraId="0036D48D" w14:textId="77777777" w:rsidR="004772AE" w:rsidRDefault="004772AE" w:rsidP="004772AE">
      <w:pPr>
        <w:pStyle w:val="BodyText"/>
        <w:spacing w:before="257"/>
        <w:ind w:right="10"/>
        <w:jc w:val="both"/>
      </w:pPr>
      <w:r>
        <w:t>Students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satisfactory</w:t>
      </w:r>
      <w:r>
        <w:rPr>
          <w:spacing w:val="-5"/>
        </w:rPr>
        <w:t xml:space="preserve"> </w:t>
      </w:r>
      <w:r>
        <w:t>progress</w:t>
      </w:r>
      <w:r>
        <w:rPr>
          <w:spacing w:val="-3"/>
        </w:rPr>
        <w:t xml:space="preserve"> </w:t>
      </w:r>
      <w:r>
        <w:t>towards</w:t>
      </w:r>
      <w:r>
        <w:rPr>
          <w:spacing w:val="-3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program,</w:t>
      </w:r>
      <w:r>
        <w:rPr>
          <w:spacing w:val="-5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 xml:space="preserve">B average, stay in compliance with the CV Tech attendance policy, and have no disciplinary </w:t>
      </w:r>
      <w:r>
        <w:rPr>
          <w:spacing w:val="-2"/>
        </w:rPr>
        <w:t>problems.</w:t>
      </w:r>
    </w:p>
    <w:p w14:paraId="5284D45A" w14:textId="77777777" w:rsidR="004772AE" w:rsidRDefault="004772AE" w:rsidP="004772AE">
      <w:pPr>
        <w:pStyle w:val="BodyText"/>
        <w:spacing w:before="1"/>
        <w:ind w:right="10"/>
        <w:jc w:val="both"/>
      </w:pPr>
    </w:p>
    <w:p w14:paraId="4CD36433" w14:textId="33B30587" w:rsidR="004772AE" w:rsidRDefault="004772AE" w:rsidP="004772AE">
      <w:pPr>
        <w:pStyle w:val="BodyText"/>
        <w:ind w:right="10"/>
        <w:jc w:val="both"/>
      </w:pPr>
      <w:r>
        <w:t>Students may be placed on a probation contract for violating the terms of the Tuition Waiver. A student may also be placed on a probation contract for losing federal funding</w:t>
      </w:r>
      <w:r>
        <w:rPr>
          <w:spacing w:val="-5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attendance.</w:t>
      </w:r>
      <w:r>
        <w:rPr>
          <w:spacing w:val="-1"/>
        </w:rPr>
        <w:t xml:space="preserve"> </w:t>
      </w:r>
      <w:r>
        <w:t>Continued</w:t>
      </w:r>
      <w:r>
        <w:rPr>
          <w:spacing w:val="-2"/>
        </w:rPr>
        <w:t xml:space="preserve"> </w:t>
      </w:r>
      <w:r>
        <w:lastRenderedPageBreak/>
        <w:t>violations</w:t>
      </w:r>
      <w:r>
        <w:rPr>
          <w:spacing w:val="-6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loss</w:t>
      </w:r>
      <w:r>
        <w:rPr>
          <w:spacing w:val="-3"/>
        </w:rPr>
        <w:t xml:space="preserve"> </w:t>
      </w:r>
      <w:r>
        <w:t>of tuition</w:t>
      </w:r>
      <w:r>
        <w:rPr>
          <w:spacing w:val="-3"/>
        </w:rPr>
        <w:t xml:space="preserve"> </w:t>
      </w:r>
      <w:r>
        <w:t>waiver</w:t>
      </w:r>
      <w:r>
        <w:rPr>
          <w:spacing w:val="-3"/>
        </w:rPr>
        <w:t xml:space="preserve"> </w:t>
      </w:r>
      <w:r>
        <w:t>benefits and require payment of applicable tuition.</w:t>
      </w:r>
    </w:p>
    <w:p w14:paraId="75E7D339" w14:textId="599F20F9" w:rsidR="00625143" w:rsidRDefault="00625143" w:rsidP="004772AE">
      <w:pPr>
        <w:pStyle w:val="BodyText"/>
        <w:ind w:right="10"/>
        <w:jc w:val="both"/>
      </w:pPr>
    </w:p>
    <w:p w14:paraId="0B4EFBBC" w14:textId="65A9E985" w:rsidR="00625143" w:rsidRDefault="00625143" w:rsidP="00625143">
      <w:pPr>
        <w:pStyle w:val="BodyText"/>
        <w:ind w:right="10"/>
        <w:jc w:val="both"/>
      </w:pPr>
      <w:bookmarkStart w:id="0" w:name="_Hlk211001118"/>
      <w:r>
        <w:rPr>
          <w:spacing w:val="-2"/>
          <w:u w:val="single"/>
        </w:rPr>
        <w:t>Student Withdrawals</w:t>
      </w:r>
    </w:p>
    <w:p w14:paraId="48C0E69E" w14:textId="77777777" w:rsidR="00625143" w:rsidRDefault="00625143" w:rsidP="004772AE">
      <w:pPr>
        <w:pStyle w:val="BodyText"/>
        <w:ind w:right="10"/>
        <w:jc w:val="both"/>
      </w:pPr>
    </w:p>
    <w:p w14:paraId="3C839820" w14:textId="12B01249" w:rsidR="005D4662" w:rsidRDefault="00625143" w:rsidP="004772AE">
      <w:pPr>
        <w:widowControl w:val="0"/>
        <w:autoSpaceDE w:val="0"/>
        <w:autoSpaceDN w:val="0"/>
        <w:spacing w:after="0" w:line="240" w:lineRule="auto"/>
        <w:ind w:right="10"/>
        <w:jc w:val="both"/>
        <w:rPr>
          <w:rFonts w:ascii="Rockwell" w:eastAsia="Rockwell" w:hAnsi="Rockwell" w:cs="Rockwell"/>
        </w:rPr>
      </w:pPr>
      <w:r>
        <w:rPr>
          <w:rFonts w:ascii="Rockwell" w:eastAsia="Rockwell" w:hAnsi="Rockwell" w:cs="Rockwell"/>
        </w:rPr>
        <w:t>A student withdrawn while in compliance with performance and behavior requirements will have any remaining tuition waiver amount applied to the</w:t>
      </w:r>
      <w:r w:rsidR="005D4662">
        <w:rPr>
          <w:rFonts w:ascii="Rockwell" w:eastAsia="Rockwell" w:hAnsi="Rockwell" w:cs="Rockwell"/>
        </w:rPr>
        <w:t>ir</w:t>
      </w:r>
      <w:r>
        <w:rPr>
          <w:rFonts w:ascii="Rockwell" w:eastAsia="Rockwell" w:hAnsi="Rockwell" w:cs="Rockwell"/>
        </w:rPr>
        <w:t xml:space="preserve"> student ledger. </w:t>
      </w:r>
    </w:p>
    <w:p w14:paraId="21761112" w14:textId="77777777" w:rsidR="005D4662" w:rsidRDefault="005D4662" w:rsidP="004772AE">
      <w:pPr>
        <w:widowControl w:val="0"/>
        <w:autoSpaceDE w:val="0"/>
        <w:autoSpaceDN w:val="0"/>
        <w:spacing w:after="0" w:line="240" w:lineRule="auto"/>
        <w:ind w:right="10"/>
        <w:jc w:val="both"/>
        <w:rPr>
          <w:rFonts w:ascii="Rockwell" w:eastAsia="Rockwell" w:hAnsi="Rockwell" w:cs="Rockwell"/>
        </w:rPr>
      </w:pPr>
    </w:p>
    <w:p w14:paraId="5F7A0970" w14:textId="07BA4501" w:rsidR="005D4662" w:rsidRDefault="005D4662" w:rsidP="005D4662">
      <w:pPr>
        <w:widowControl w:val="0"/>
        <w:autoSpaceDE w:val="0"/>
        <w:autoSpaceDN w:val="0"/>
        <w:spacing w:after="0" w:line="240" w:lineRule="auto"/>
        <w:ind w:right="10"/>
        <w:jc w:val="both"/>
        <w:rPr>
          <w:rFonts w:ascii="Rockwell" w:eastAsia="Rockwell" w:hAnsi="Rockwell" w:cs="Rockwell"/>
        </w:rPr>
      </w:pPr>
      <w:r>
        <w:rPr>
          <w:rFonts w:ascii="Rockwell" w:eastAsia="Rockwell" w:hAnsi="Rockwell" w:cs="Rockwell"/>
        </w:rPr>
        <w:t xml:space="preserve">A student withdrawn while out of compliance with performance and behavior requirements will owe any remaining tuition amount on their ledger. </w:t>
      </w:r>
    </w:p>
    <w:p w14:paraId="237B6B88" w14:textId="67C9051F" w:rsidR="005D4662" w:rsidRDefault="005D4662" w:rsidP="005D4662">
      <w:pPr>
        <w:widowControl w:val="0"/>
        <w:autoSpaceDE w:val="0"/>
        <w:autoSpaceDN w:val="0"/>
        <w:spacing w:after="0" w:line="240" w:lineRule="auto"/>
        <w:ind w:right="10"/>
        <w:jc w:val="both"/>
        <w:rPr>
          <w:rFonts w:ascii="Rockwell" w:eastAsia="Rockwell" w:hAnsi="Rockwell" w:cs="Rockwell"/>
        </w:rPr>
      </w:pPr>
    </w:p>
    <w:p w14:paraId="21DBDDFF" w14:textId="69A40A84" w:rsidR="00861B9D" w:rsidRDefault="00D97F29" w:rsidP="00861B9D">
      <w:pPr>
        <w:pStyle w:val="BodyText"/>
        <w:ind w:right="10"/>
        <w:jc w:val="both"/>
      </w:pPr>
      <w:r>
        <w:t xml:space="preserve">Withdrawn students from full-time programs will no longer be eligible for </w:t>
      </w:r>
      <w:r w:rsidR="008C4AE0">
        <w:t xml:space="preserve">the </w:t>
      </w:r>
      <w:r>
        <w:t xml:space="preserve">full-time tuition waiver in the future. </w:t>
      </w:r>
      <w:r w:rsidR="00861B9D">
        <w:t xml:space="preserve">No exceptions will be given without the approval of the superintendent or designee. </w:t>
      </w:r>
    </w:p>
    <w:bookmarkEnd w:id="0"/>
    <w:p w14:paraId="64B7E925" w14:textId="50D90604" w:rsidR="004772AE" w:rsidRPr="00A72BC7" w:rsidRDefault="004772AE" w:rsidP="004772AE">
      <w:pPr>
        <w:widowControl w:val="0"/>
        <w:autoSpaceDE w:val="0"/>
        <w:autoSpaceDN w:val="0"/>
        <w:spacing w:after="0" w:line="240" w:lineRule="auto"/>
        <w:ind w:right="10"/>
        <w:jc w:val="both"/>
        <w:rPr>
          <w:rFonts w:ascii="Rockwell" w:eastAsia="Rockwell" w:hAnsi="Rockwell" w:cs="Rockwell"/>
        </w:rPr>
      </w:pPr>
    </w:p>
    <w:sectPr w:rsidR="004772AE" w:rsidRPr="00A72BC7" w:rsidSect="00804B6F">
      <w:footerReference w:type="default" r:id="rId7"/>
      <w:pgSz w:w="12240" w:h="15840"/>
      <w:pgMar w:top="1440" w:right="1060" w:bottom="1020" w:left="1000" w:header="0" w:footer="8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C0B62" w14:textId="77777777" w:rsidR="002F2104" w:rsidRDefault="002F2104" w:rsidP="00CB04BB">
      <w:pPr>
        <w:spacing w:after="0" w:line="240" w:lineRule="auto"/>
      </w:pPr>
      <w:r>
        <w:separator/>
      </w:r>
    </w:p>
  </w:endnote>
  <w:endnote w:type="continuationSeparator" w:id="0">
    <w:p w14:paraId="2CECA93E" w14:textId="77777777" w:rsidR="002F2104" w:rsidRDefault="002F2104" w:rsidP="00CB0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42423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2A189" w14:textId="43C80A01" w:rsidR="00804B6F" w:rsidRDefault="00804B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046DF0" w14:textId="3E40B418" w:rsidR="000D5EA9" w:rsidRDefault="000D5E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728B2" w14:textId="77777777" w:rsidR="002F2104" w:rsidRDefault="002F2104" w:rsidP="00CB04BB">
      <w:pPr>
        <w:spacing w:after="0" w:line="240" w:lineRule="auto"/>
      </w:pPr>
      <w:r>
        <w:separator/>
      </w:r>
    </w:p>
  </w:footnote>
  <w:footnote w:type="continuationSeparator" w:id="0">
    <w:p w14:paraId="53B7142F" w14:textId="77777777" w:rsidR="002F2104" w:rsidRDefault="002F2104" w:rsidP="00CB0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1440"/>
        </w:tabs>
      </w:pPr>
    </w:lvl>
  </w:abstractNum>
  <w:abstractNum w:abstractNumId="1" w15:restartNumberingAfterBreak="0">
    <w:nsid w:val="00EC1292"/>
    <w:multiLevelType w:val="hybridMultilevel"/>
    <w:tmpl w:val="1C346340"/>
    <w:lvl w:ilvl="0" w:tplc="016829FC">
      <w:start w:val="1"/>
      <w:numFmt w:val="decimal"/>
      <w:lvlText w:val="%1."/>
      <w:lvlJc w:val="left"/>
      <w:pPr>
        <w:ind w:left="1031" w:hanging="689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34BC630C">
      <w:start w:val="1"/>
      <w:numFmt w:val="upperLetter"/>
      <w:lvlText w:val="%2."/>
      <w:lvlJc w:val="left"/>
      <w:pPr>
        <w:ind w:left="1751" w:hanging="720"/>
      </w:pPr>
      <w:rPr>
        <w:rFonts w:ascii="Rockwell" w:eastAsia="Rockwell" w:hAnsi="Rockwell" w:cs="Rockwell" w:hint="default"/>
        <w:spacing w:val="-1"/>
        <w:w w:val="100"/>
        <w:sz w:val="22"/>
        <w:szCs w:val="22"/>
      </w:rPr>
    </w:lvl>
    <w:lvl w:ilvl="2" w:tplc="2FCE6494">
      <w:numFmt w:val="bullet"/>
      <w:lvlText w:val="•"/>
      <w:lvlJc w:val="left"/>
      <w:pPr>
        <w:ind w:left="2666" w:hanging="720"/>
      </w:pPr>
      <w:rPr>
        <w:rFonts w:hint="default"/>
      </w:rPr>
    </w:lvl>
    <w:lvl w:ilvl="3" w:tplc="02B059F0">
      <w:numFmt w:val="bullet"/>
      <w:lvlText w:val="•"/>
      <w:lvlJc w:val="left"/>
      <w:pPr>
        <w:ind w:left="3573" w:hanging="720"/>
      </w:pPr>
      <w:rPr>
        <w:rFonts w:hint="default"/>
      </w:rPr>
    </w:lvl>
    <w:lvl w:ilvl="4" w:tplc="D188DA5C">
      <w:numFmt w:val="bullet"/>
      <w:lvlText w:val="•"/>
      <w:lvlJc w:val="left"/>
      <w:pPr>
        <w:ind w:left="4480" w:hanging="720"/>
      </w:pPr>
      <w:rPr>
        <w:rFonts w:hint="default"/>
      </w:rPr>
    </w:lvl>
    <w:lvl w:ilvl="5" w:tplc="8E0A85C4">
      <w:numFmt w:val="bullet"/>
      <w:lvlText w:val="•"/>
      <w:lvlJc w:val="left"/>
      <w:pPr>
        <w:ind w:left="5386" w:hanging="720"/>
      </w:pPr>
      <w:rPr>
        <w:rFonts w:hint="default"/>
      </w:rPr>
    </w:lvl>
    <w:lvl w:ilvl="6" w:tplc="1BBC421A">
      <w:numFmt w:val="bullet"/>
      <w:lvlText w:val="•"/>
      <w:lvlJc w:val="left"/>
      <w:pPr>
        <w:ind w:left="6293" w:hanging="720"/>
      </w:pPr>
      <w:rPr>
        <w:rFonts w:hint="default"/>
      </w:rPr>
    </w:lvl>
    <w:lvl w:ilvl="7" w:tplc="2B0A642E">
      <w:numFmt w:val="bullet"/>
      <w:lvlText w:val="•"/>
      <w:lvlJc w:val="left"/>
      <w:pPr>
        <w:ind w:left="7200" w:hanging="720"/>
      </w:pPr>
      <w:rPr>
        <w:rFonts w:hint="default"/>
      </w:rPr>
    </w:lvl>
    <w:lvl w:ilvl="8" w:tplc="B5F2723E">
      <w:numFmt w:val="bullet"/>
      <w:lvlText w:val="•"/>
      <w:lvlJc w:val="left"/>
      <w:pPr>
        <w:ind w:left="8106" w:hanging="720"/>
      </w:pPr>
      <w:rPr>
        <w:rFonts w:hint="default"/>
      </w:rPr>
    </w:lvl>
  </w:abstractNum>
  <w:abstractNum w:abstractNumId="2" w15:restartNumberingAfterBreak="0">
    <w:nsid w:val="08B00B53"/>
    <w:multiLevelType w:val="hybridMultilevel"/>
    <w:tmpl w:val="66E0FC36"/>
    <w:lvl w:ilvl="0" w:tplc="5724574A">
      <w:start w:val="1"/>
      <w:numFmt w:val="decimal"/>
      <w:lvlText w:val="%1."/>
      <w:lvlJc w:val="left"/>
      <w:pPr>
        <w:ind w:left="100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33E42BFC">
      <w:numFmt w:val="bullet"/>
      <w:lvlText w:val="•"/>
      <w:lvlJc w:val="left"/>
      <w:pPr>
        <w:ind w:left="1892" w:hanging="720"/>
      </w:pPr>
      <w:rPr>
        <w:rFonts w:hint="default"/>
      </w:rPr>
    </w:lvl>
    <w:lvl w:ilvl="2" w:tplc="CD4C9B82">
      <w:numFmt w:val="bullet"/>
      <w:lvlText w:val="•"/>
      <w:lvlJc w:val="left"/>
      <w:pPr>
        <w:ind w:left="2784" w:hanging="720"/>
      </w:pPr>
      <w:rPr>
        <w:rFonts w:hint="default"/>
      </w:rPr>
    </w:lvl>
    <w:lvl w:ilvl="3" w:tplc="5AB4137E">
      <w:numFmt w:val="bullet"/>
      <w:lvlText w:val="•"/>
      <w:lvlJc w:val="left"/>
      <w:pPr>
        <w:ind w:left="3676" w:hanging="720"/>
      </w:pPr>
      <w:rPr>
        <w:rFonts w:hint="default"/>
      </w:rPr>
    </w:lvl>
    <w:lvl w:ilvl="4" w:tplc="4F5E2066">
      <w:numFmt w:val="bullet"/>
      <w:lvlText w:val="•"/>
      <w:lvlJc w:val="left"/>
      <w:pPr>
        <w:ind w:left="4568" w:hanging="720"/>
      </w:pPr>
      <w:rPr>
        <w:rFonts w:hint="default"/>
      </w:rPr>
    </w:lvl>
    <w:lvl w:ilvl="5" w:tplc="4A4CC7FA">
      <w:numFmt w:val="bullet"/>
      <w:lvlText w:val="•"/>
      <w:lvlJc w:val="left"/>
      <w:pPr>
        <w:ind w:left="5460" w:hanging="720"/>
      </w:pPr>
      <w:rPr>
        <w:rFonts w:hint="default"/>
      </w:rPr>
    </w:lvl>
    <w:lvl w:ilvl="6" w:tplc="5DA611E6">
      <w:numFmt w:val="bullet"/>
      <w:lvlText w:val="•"/>
      <w:lvlJc w:val="left"/>
      <w:pPr>
        <w:ind w:left="6352" w:hanging="720"/>
      </w:pPr>
      <w:rPr>
        <w:rFonts w:hint="default"/>
      </w:rPr>
    </w:lvl>
    <w:lvl w:ilvl="7" w:tplc="FAA4EB1E">
      <w:numFmt w:val="bullet"/>
      <w:lvlText w:val="•"/>
      <w:lvlJc w:val="left"/>
      <w:pPr>
        <w:ind w:left="7244" w:hanging="720"/>
      </w:pPr>
      <w:rPr>
        <w:rFonts w:hint="default"/>
      </w:rPr>
    </w:lvl>
    <w:lvl w:ilvl="8" w:tplc="853A900E">
      <w:numFmt w:val="bullet"/>
      <w:lvlText w:val="•"/>
      <w:lvlJc w:val="left"/>
      <w:pPr>
        <w:ind w:left="8136" w:hanging="720"/>
      </w:pPr>
      <w:rPr>
        <w:rFonts w:hint="default"/>
      </w:rPr>
    </w:lvl>
  </w:abstractNum>
  <w:abstractNum w:abstractNumId="3" w15:restartNumberingAfterBreak="0">
    <w:nsid w:val="0A6B6230"/>
    <w:multiLevelType w:val="hybridMultilevel"/>
    <w:tmpl w:val="07C6A9BE"/>
    <w:lvl w:ilvl="0" w:tplc="5B5AEA88">
      <w:start w:val="1"/>
      <w:numFmt w:val="decimal"/>
      <w:lvlText w:val="%1."/>
      <w:lvlJc w:val="left"/>
      <w:pPr>
        <w:ind w:left="1540" w:hanging="728"/>
        <w:jc w:val="right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8C620A6E">
      <w:start w:val="1"/>
      <w:numFmt w:val="decimal"/>
      <w:lvlText w:val="%2."/>
      <w:lvlJc w:val="left"/>
      <w:pPr>
        <w:ind w:left="1720" w:hanging="720"/>
        <w:jc w:val="right"/>
      </w:pPr>
      <w:rPr>
        <w:rFonts w:ascii="Rockwell" w:eastAsia="Rockwell" w:hAnsi="Rockwell" w:cs="Rockwell" w:hint="default"/>
        <w:color w:val="auto"/>
        <w:w w:val="100"/>
        <w:sz w:val="22"/>
        <w:szCs w:val="22"/>
      </w:rPr>
    </w:lvl>
    <w:lvl w:ilvl="2" w:tplc="E204691A">
      <w:start w:val="1"/>
      <w:numFmt w:val="decimal"/>
      <w:lvlText w:val="%3."/>
      <w:lvlJc w:val="left"/>
      <w:pPr>
        <w:ind w:left="172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3" w:tplc="73A4BFCC">
      <w:numFmt w:val="bullet"/>
      <w:lvlText w:val="•"/>
      <w:lvlJc w:val="left"/>
      <w:pPr>
        <w:ind w:left="3466" w:hanging="720"/>
      </w:pPr>
      <w:rPr>
        <w:rFonts w:hint="default"/>
      </w:rPr>
    </w:lvl>
    <w:lvl w:ilvl="4" w:tplc="68167B3E">
      <w:numFmt w:val="bullet"/>
      <w:lvlText w:val="•"/>
      <w:lvlJc w:val="left"/>
      <w:pPr>
        <w:ind w:left="4340" w:hanging="720"/>
      </w:pPr>
      <w:rPr>
        <w:rFonts w:hint="default"/>
      </w:rPr>
    </w:lvl>
    <w:lvl w:ilvl="5" w:tplc="59F21F82">
      <w:numFmt w:val="bullet"/>
      <w:lvlText w:val="•"/>
      <w:lvlJc w:val="left"/>
      <w:pPr>
        <w:ind w:left="5213" w:hanging="720"/>
      </w:pPr>
      <w:rPr>
        <w:rFonts w:hint="default"/>
      </w:rPr>
    </w:lvl>
    <w:lvl w:ilvl="6" w:tplc="346C789C">
      <w:numFmt w:val="bullet"/>
      <w:lvlText w:val="•"/>
      <w:lvlJc w:val="left"/>
      <w:pPr>
        <w:ind w:left="6086" w:hanging="720"/>
      </w:pPr>
      <w:rPr>
        <w:rFonts w:hint="default"/>
      </w:rPr>
    </w:lvl>
    <w:lvl w:ilvl="7" w:tplc="7A3E2298">
      <w:numFmt w:val="bullet"/>
      <w:lvlText w:val="•"/>
      <w:lvlJc w:val="left"/>
      <w:pPr>
        <w:ind w:left="6960" w:hanging="720"/>
      </w:pPr>
      <w:rPr>
        <w:rFonts w:hint="default"/>
      </w:rPr>
    </w:lvl>
    <w:lvl w:ilvl="8" w:tplc="A020998C">
      <w:numFmt w:val="bullet"/>
      <w:lvlText w:val="•"/>
      <w:lvlJc w:val="left"/>
      <w:pPr>
        <w:ind w:left="7833" w:hanging="720"/>
      </w:pPr>
      <w:rPr>
        <w:rFonts w:hint="default"/>
      </w:rPr>
    </w:lvl>
  </w:abstractNum>
  <w:abstractNum w:abstractNumId="4" w15:restartNumberingAfterBreak="0">
    <w:nsid w:val="0B980AE9"/>
    <w:multiLevelType w:val="hybridMultilevel"/>
    <w:tmpl w:val="79A66370"/>
    <w:lvl w:ilvl="0" w:tplc="574450CE">
      <w:start w:val="1"/>
      <w:numFmt w:val="decimal"/>
      <w:lvlText w:val="%1."/>
      <w:lvlJc w:val="left"/>
      <w:pPr>
        <w:ind w:left="154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658AD04C">
      <w:numFmt w:val="bullet"/>
      <w:lvlText w:val="•"/>
      <w:lvlJc w:val="left"/>
      <w:pPr>
        <w:ind w:left="2344" w:hanging="720"/>
      </w:pPr>
      <w:rPr>
        <w:rFonts w:hint="default"/>
      </w:rPr>
    </w:lvl>
    <w:lvl w:ilvl="2" w:tplc="78A4A99C">
      <w:numFmt w:val="bullet"/>
      <w:lvlText w:val="•"/>
      <w:lvlJc w:val="left"/>
      <w:pPr>
        <w:ind w:left="3148" w:hanging="720"/>
      </w:pPr>
      <w:rPr>
        <w:rFonts w:hint="default"/>
      </w:rPr>
    </w:lvl>
    <w:lvl w:ilvl="3" w:tplc="49909C0E">
      <w:numFmt w:val="bullet"/>
      <w:lvlText w:val="•"/>
      <w:lvlJc w:val="left"/>
      <w:pPr>
        <w:ind w:left="3952" w:hanging="720"/>
      </w:pPr>
      <w:rPr>
        <w:rFonts w:hint="default"/>
      </w:rPr>
    </w:lvl>
    <w:lvl w:ilvl="4" w:tplc="2D50B9E6">
      <w:numFmt w:val="bullet"/>
      <w:lvlText w:val="•"/>
      <w:lvlJc w:val="left"/>
      <w:pPr>
        <w:ind w:left="4756" w:hanging="720"/>
      </w:pPr>
      <w:rPr>
        <w:rFonts w:hint="default"/>
      </w:rPr>
    </w:lvl>
    <w:lvl w:ilvl="5" w:tplc="23B68398">
      <w:numFmt w:val="bullet"/>
      <w:lvlText w:val="•"/>
      <w:lvlJc w:val="left"/>
      <w:pPr>
        <w:ind w:left="5560" w:hanging="720"/>
      </w:pPr>
      <w:rPr>
        <w:rFonts w:hint="default"/>
      </w:rPr>
    </w:lvl>
    <w:lvl w:ilvl="6" w:tplc="02EC844C">
      <w:numFmt w:val="bullet"/>
      <w:lvlText w:val="•"/>
      <w:lvlJc w:val="left"/>
      <w:pPr>
        <w:ind w:left="6364" w:hanging="720"/>
      </w:pPr>
      <w:rPr>
        <w:rFonts w:hint="default"/>
      </w:rPr>
    </w:lvl>
    <w:lvl w:ilvl="7" w:tplc="EB744154">
      <w:numFmt w:val="bullet"/>
      <w:lvlText w:val="•"/>
      <w:lvlJc w:val="left"/>
      <w:pPr>
        <w:ind w:left="7168" w:hanging="720"/>
      </w:pPr>
      <w:rPr>
        <w:rFonts w:hint="default"/>
      </w:rPr>
    </w:lvl>
    <w:lvl w:ilvl="8" w:tplc="7E945260">
      <w:numFmt w:val="bullet"/>
      <w:lvlText w:val="•"/>
      <w:lvlJc w:val="left"/>
      <w:pPr>
        <w:ind w:left="7972" w:hanging="720"/>
      </w:pPr>
      <w:rPr>
        <w:rFonts w:hint="default"/>
      </w:rPr>
    </w:lvl>
  </w:abstractNum>
  <w:abstractNum w:abstractNumId="5" w15:restartNumberingAfterBreak="0">
    <w:nsid w:val="0D20270B"/>
    <w:multiLevelType w:val="hybridMultilevel"/>
    <w:tmpl w:val="21AAF816"/>
    <w:lvl w:ilvl="0" w:tplc="EE4C64D8">
      <w:numFmt w:val="bullet"/>
      <w:lvlText w:val="•"/>
      <w:lvlJc w:val="left"/>
      <w:pPr>
        <w:ind w:left="1540" w:hanging="72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270D586">
      <w:numFmt w:val="bullet"/>
      <w:lvlText w:val="•"/>
      <w:lvlJc w:val="left"/>
      <w:pPr>
        <w:ind w:left="172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2" w:tplc="0DCEE576">
      <w:numFmt w:val="bullet"/>
      <w:lvlText w:val="•"/>
      <w:lvlJc w:val="left"/>
      <w:pPr>
        <w:ind w:left="2593" w:hanging="720"/>
      </w:pPr>
      <w:rPr>
        <w:rFonts w:hint="default"/>
      </w:rPr>
    </w:lvl>
    <w:lvl w:ilvl="3" w:tplc="9DCE5E02">
      <w:numFmt w:val="bullet"/>
      <w:lvlText w:val="•"/>
      <w:lvlJc w:val="left"/>
      <w:pPr>
        <w:ind w:left="3466" w:hanging="720"/>
      </w:pPr>
      <w:rPr>
        <w:rFonts w:hint="default"/>
      </w:rPr>
    </w:lvl>
    <w:lvl w:ilvl="4" w:tplc="0246A43C">
      <w:numFmt w:val="bullet"/>
      <w:lvlText w:val="•"/>
      <w:lvlJc w:val="left"/>
      <w:pPr>
        <w:ind w:left="4340" w:hanging="720"/>
      </w:pPr>
      <w:rPr>
        <w:rFonts w:hint="default"/>
      </w:rPr>
    </w:lvl>
    <w:lvl w:ilvl="5" w:tplc="1B46D476">
      <w:numFmt w:val="bullet"/>
      <w:lvlText w:val="•"/>
      <w:lvlJc w:val="left"/>
      <w:pPr>
        <w:ind w:left="5213" w:hanging="720"/>
      </w:pPr>
      <w:rPr>
        <w:rFonts w:hint="default"/>
      </w:rPr>
    </w:lvl>
    <w:lvl w:ilvl="6" w:tplc="51E08A02">
      <w:numFmt w:val="bullet"/>
      <w:lvlText w:val="•"/>
      <w:lvlJc w:val="left"/>
      <w:pPr>
        <w:ind w:left="6086" w:hanging="720"/>
      </w:pPr>
      <w:rPr>
        <w:rFonts w:hint="default"/>
      </w:rPr>
    </w:lvl>
    <w:lvl w:ilvl="7" w:tplc="19B6D728">
      <w:numFmt w:val="bullet"/>
      <w:lvlText w:val="•"/>
      <w:lvlJc w:val="left"/>
      <w:pPr>
        <w:ind w:left="6960" w:hanging="720"/>
      </w:pPr>
      <w:rPr>
        <w:rFonts w:hint="default"/>
      </w:rPr>
    </w:lvl>
    <w:lvl w:ilvl="8" w:tplc="D004D1D4">
      <w:numFmt w:val="bullet"/>
      <w:lvlText w:val="•"/>
      <w:lvlJc w:val="left"/>
      <w:pPr>
        <w:ind w:left="7833" w:hanging="720"/>
      </w:pPr>
      <w:rPr>
        <w:rFonts w:hint="default"/>
      </w:rPr>
    </w:lvl>
  </w:abstractNum>
  <w:abstractNum w:abstractNumId="6" w15:restartNumberingAfterBreak="0">
    <w:nsid w:val="0D6768E3"/>
    <w:multiLevelType w:val="hybridMultilevel"/>
    <w:tmpl w:val="0E2C27DA"/>
    <w:lvl w:ilvl="0" w:tplc="1D1E73C8">
      <w:start w:val="1"/>
      <w:numFmt w:val="decimal"/>
      <w:lvlText w:val="%1."/>
      <w:lvlJc w:val="left"/>
      <w:pPr>
        <w:ind w:left="154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2C3A3A4C">
      <w:numFmt w:val="bullet"/>
      <w:lvlText w:val="•"/>
      <w:lvlJc w:val="left"/>
      <w:pPr>
        <w:ind w:left="2344" w:hanging="720"/>
      </w:pPr>
      <w:rPr>
        <w:rFonts w:hint="default"/>
      </w:rPr>
    </w:lvl>
    <w:lvl w:ilvl="2" w:tplc="030E9414">
      <w:numFmt w:val="bullet"/>
      <w:lvlText w:val="•"/>
      <w:lvlJc w:val="left"/>
      <w:pPr>
        <w:ind w:left="3148" w:hanging="720"/>
      </w:pPr>
      <w:rPr>
        <w:rFonts w:hint="default"/>
      </w:rPr>
    </w:lvl>
    <w:lvl w:ilvl="3" w:tplc="38E0543C">
      <w:numFmt w:val="bullet"/>
      <w:lvlText w:val="•"/>
      <w:lvlJc w:val="left"/>
      <w:pPr>
        <w:ind w:left="3952" w:hanging="720"/>
      </w:pPr>
      <w:rPr>
        <w:rFonts w:hint="default"/>
      </w:rPr>
    </w:lvl>
    <w:lvl w:ilvl="4" w:tplc="DCB4A2C6">
      <w:numFmt w:val="bullet"/>
      <w:lvlText w:val="•"/>
      <w:lvlJc w:val="left"/>
      <w:pPr>
        <w:ind w:left="4756" w:hanging="720"/>
      </w:pPr>
      <w:rPr>
        <w:rFonts w:hint="default"/>
      </w:rPr>
    </w:lvl>
    <w:lvl w:ilvl="5" w:tplc="14B00C90">
      <w:numFmt w:val="bullet"/>
      <w:lvlText w:val="•"/>
      <w:lvlJc w:val="left"/>
      <w:pPr>
        <w:ind w:left="5560" w:hanging="720"/>
      </w:pPr>
      <w:rPr>
        <w:rFonts w:hint="default"/>
      </w:rPr>
    </w:lvl>
    <w:lvl w:ilvl="6" w:tplc="43ACA582">
      <w:numFmt w:val="bullet"/>
      <w:lvlText w:val="•"/>
      <w:lvlJc w:val="left"/>
      <w:pPr>
        <w:ind w:left="6364" w:hanging="720"/>
      </w:pPr>
      <w:rPr>
        <w:rFonts w:hint="default"/>
      </w:rPr>
    </w:lvl>
    <w:lvl w:ilvl="7" w:tplc="FBE2C490">
      <w:numFmt w:val="bullet"/>
      <w:lvlText w:val="•"/>
      <w:lvlJc w:val="left"/>
      <w:pPr>
        <w:ind w:left="7168" w:hanging="720"/>
      </w:pPr>
      <w:rPr>
        <w:rFonts w:hint="default"/>
      </w:rPr>
    </w:lvl>
    <w:lvl w:ilvl="8" w:tplc="7A92D5B0">
      <w:numFmt w:val="bullet"/>
      <w:lvlText w:val="•"/>
      <w:lvlJc w:val="left"/>
      <w:pPr>
        <w:ind w:left="7972" w:hanging="720"/>
      </w:pPr>
      <w:rPr>
        <w:rFonts w:hint="default"/>
      </w:rPr>
    </w:lvl>
  </w:abstractNum>
  <w:abstractNum w:abstractNumId="7" w15:restartNumberingAfterBreak="0">
    <w:nsid w:val="11D71A48"/>
    <w:multiLevelType w:val="hybridMultilevel"/>
    <w:tmpl w:val="F8EE4D52"/>
    <w:lvl w:ilvl="0" w:tplc="BEEAA0AE">
      <w:start w:val="1"/>
      <w:numFmt w:val="decimal"/>
      <w:lvlText w:val="%1."/>
      <w:lvlJc w:val="left"/>
      <w:pPr>
        <w:ind w:left="154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C0864876">
      <w:numFmt w:val="bullet"/>
      <w:lvlText w:val="•"/>
      <w:lvlJc w:val="left"/>
      <w:pPr>
        <w:ind w:left="2344" w:hanging="720"/>
      </w:pPr>
      <w:rPr>
        <w:rFonts w:hint="default"/>
      </w:rPr>
    </w:lvl>
    <w:lvl w:ilvl="2" w:tplc="683AE504">
      <w:numFmt w:val="bullet"/>
      <w:lvlText w:val="•"/>
      <w:lvlJc w:val="left"/>
      <w:pPr>
        <w:ind w:left="3148" w:hanging="720"/>
      </w:pPr>
      <w:rPr>
        <w:rFonts w:hint="default"/>
      </w:rPr>
    </w:lvl>
    <w:lvl w:ilvl="3" w:tplc="5120B120">
      <w:numFmt w:val="bullet"/>
      <w:lvlText w:val="•"/>
      <w:lvlJc w:val="left"/>
      <w:pPr>
        <w:ind w:left="3952" w:hanging="720"/>
      </w:pPr>
      <w:rPr>
        <w:rFonts w:hint="default"/>
      </w:rPr>
    </w:lvl>
    <w:lvl w:ilvl="4" w:tplc="CF941B96">
      <w:numFmt w:val="bullet"/>
      <w:lvlText w:val="•"/>
      <w:lvlJc w:val="left"/>
      <w:pPr>
        <w:ind w:left="4756" w:hanging="720"/>
      </w:pPr>
      <w:rPr>
        <w:rFonts w:hint="default"/>
      </w:rPr>
    </w:lvl>
    <w:lvl w:ilvl="5" w:tplc="B256243A">
      <w:numFmt w:val="bullet"/>
      <w:lvlText w:val="•"/>
      <w:lvlJc w:val="left"/>
      <w:pPr>
        <w:ind w:left="5560" w:hanging="720"/>
      </w:pPr>
      <w:rPr>
        <w:rFonts w:hint="default"/>
      </w:rPr>
    </w:lvl>
    <w:lvl w:ilvl="6" w:tplc="3250AE0E">
      <w:numFmt w:val="bullet"/>
      <w:lvlText w:val="•"/>
      <w:lvlJc w:val="left"/>
      <w:pPr>
        <w:ind w:left="6364" w:hanging="720"/>
      </w:pPr>
      <w:rPr>
        <w:rFonts w:hint="default"/>
      </w:rPr>
    </w:lvl>
    <w:lvl w:ilvl="7" w:tplc="D90C38F4">
      <w:numFmt w:val="bullet"/>
      <w:lvlText w:val="•"/>
      <w:lvlJc w:val="left"/>
      <w:pPr>
        <w:ind w:left="7168" w:hanging="720"/>
      </w:pPr>
      <w:rPr>
        <w:rFonts w:hint="default"/>
      </w:rPr>
    </w:lvl>
    <w:lvl w:ilvl="8" w:tplc="5548296C">
      <w:numFmt w:val="bullet"/>
      <w:lvlText w:val="•"/>
      <w:lvlJc w:val="left"/>
      <w:pPr>
        <w:ind w:left="7972" w:hanging="720"/>
      </w:pPr>
      <w:rPr>
        <w:rFonts w:hint="default"/>
      </w:rPr>
    </w:lvl>
  </w:abstractNum>
  <w:abstractNum w:abstractNumId="8" w15:restartNumberingAfterBreak="0">
    <w:nsid w:val="144F588D"/>
    <w:multiLevelType w:val="hybridMultilevel"/>
    <w:tmpl w:val="E710F05A"/>
    <w:lvl w:ilvl="0" w:tplc="5D5E6790">
      <w:start w:val="1"/>
      <w:numFmt w:val="decimal"/>
      <w:lvlText w:val="%1."/>
      <w:lvlJc w:val="left"/>
      <w:pPr>
        <w:ind w:left="971" w:hanging="692"/>
        <w:jc w:val="right"/>
      </w:pPr>
      <w:rPr>
        <w:rFonts w:ascii="Rockwell" w:eastAsia="Rockwell" w:hAnsi="Rockwell" w:cs="Rockwell" w:hint="default"/>
        <w:spacing w:val="-3"/>
        <w:w w:val="100"/>
        <w:sz w:val="22"/>
        <w:szCs w:val="22"/>
      </w:rPr>
    </w:lvl>
    <w:lvl w:ilvl="1" w:tplc="9E943612">
      <w:start w:val="1"/>
      <w:numFmt w:val="upperLetter"/>
      <w:lvlText w:val="%2."/>
      <w:lvlJc w:val="left"/>
      <w:pPr>
        <w:ind w:left="1720" w:hanging="749"/>
      </w:pPr>
      <w:rPr>
        <w:rFonts w:ascii="Rockwell" w:eastAsia="Rockwell" w:hAnsi="Rockwell" w:cs="Rockwell" w:hint="default"/>
        <w:spacing w:val="-3"/>
        <w:w w:val="100"/>
        <w:sz w:val="22"/>
        <w:szCs w:val="22"/>
      </w:rPr>
    </w:lvl>
    <w:lvl w:ilvl="2" w:tplc="A7B0810A">
      <w:numFmt w:val="bullet"/>
      <w:lvlText w:val="•"/>
      <w:lvlJc w:val="left"/>
      <w:pPr>
        <w:ind w:left="1720" w:hanging="749"/>
      </w:pPr>
      <w:rPr>
        <w:rFonts w:hint="default"/>
      </w:rPr>
    </w:lvl>
    <w:lvl w:ilvl="3" w:tplc="D302A1C0">
      <w:numFmt w:val="bullet"/>
      <w:lvlText w:val="•"/>
      <w:lvlJc w:val="left"/>
      <w:pPr>
        <w:ind w:left="2702" w:hanging="749"/>
      </w:pPr>
      <w:rPr>
        <w:rFonts w:hint="default"/>
      </w:rPr>
    </w:lvl>
    <w:lvl w:ilvl="4" w:tplc="EDF69BB8">
      <w:numFmt w:val="bullet"/>
      <w:lvlText w:val="•"/>
      <w:lvlJc w:val="left"/>
      <w:pPr>
        <w:ind w:left="3685" w:hanging="749"/>
      </w:pPr>
      <w:rPr>
        <w:rFonts w:hint="default"/>
      </w:rPr>
    </w:lvl>
    <w:lvl w:ilvl="5" w:tplc="900804D6">
      <w:numFmt w:val="bullet"/>
      <w:lvlText w:val="•"/>
      <w:lvlJc w:val="left"/>
      <w:pPr>
        <w:ind w:left="4667" w:hanging="749"/>
      </w:pPr>
      <w:rPr>
        <w:rFonts w:hint="default"/>
      </w:rPr>
    </w:lvl>
    <w:lvl w:ilvl="6" w:tplc="D938FACA">
      <w:numFmt w:val="bullet"/>
      <w:lvlText w:val="•"/>
      <w:lvlJc w:val="left"/>
      <w:pPr>
        <w:ind w:left="5650" w:hanging="749"/>
      </w:pPr>
      <w:rPr>
        <w:rFonts w:hint="default"/>
      </w:rPr>
    </w:lvl>
    <w:lvl w:ilvl="7" w:tplc="AC4A09A4">
      <w:numFmt w:val="bullet"/>
      <w:lvlText w:val="•"/>
      <w:lvlJc w:val="left"/>
      <w:pPr>
        <w:ind w:left="6632" w:hanging="749"/>
      </w:pPr>
      <w:rPr>
        <w:rFonts w:hint="default"/>
      </w:rPr>
    </w:lvl>
    <w:lvl w:ilvl="8" w:tplc="57FA8B2E">
      <w:numFmt w:val="bullet"/>
      <w:lvlText w:val="•"/>
      <w:lvlJc w:val="left"/>
      <w:pPr>
        <w:ind w:left="7615" w:hanging="749"/>
      </w:pPr>
      <w:rPr>
        <w:rFonts w:hint="default"/>
      </w:rPr>
    </w:lvl>
  </w:abstractNum>
  <w:abstractNum w:abstractNumId="9" w15:restartNumberingAfterBreak="0">
    <w:nsid w:val="1719492E"/>
    <w:multiLevelType w:val="hybridMultilevel"/>
    <w:tmpl w:val="C4C2C32C"/>
    <w:lvl w:ilvl="0" w:tplc="0409000F">
      <w:start w:val="1"/>
      <w:numFmt w:val="decimal"/>
      <w:lvlText w:val="%1."/>
      <w:lvlJc w:val="left"/>
      <w:pPr>
        <w:ind w:left="2510" w:hanging="360"/>
      </w:pPr>
    </w:lvl>
    <w:lvl w:ilvl="1" w:tplc="04090019">
      <w:start w:val="1"/>
      <w:numFmt w:val="lowerLetter"/>
      <w:lvlText w:val="%2."/>
      <w:lvlJc w:val="left"/>
      <w:pPr>
        <w:ind w:left="3230" w:hanging="360"/>
      </w:pPr>
    </w:lvl>
    <w:lvl w:ilvl="2" w:tplc="0409001B">
      <w:start w:val="1"/>
      <w:numFmt w:val="lowerRoman"/>
      <w:lvlText w:val="%3."/>
      <w:lvlJc w:val="right"/>
      <w:pPr>
        <w:ind w:left="3950" w:hanging="180"/>
      </w:pPr>
    </w:lvl>
    <w:lvl w:ilvl="3" w:tplc="0409000F">
      <w:start w:val="1"/>
      <w:numFmt w:val="decimal"/>
      <w:lvlText w:val="%4."/>
      <w:lvlJc w:val="left"/>
      <w:pPr>
        <w:ind w:left="4670" w:hanging="360"/>
      </w:pPr>
    </w:lvl>
    <w:lvl w:ilvl="4" w:tplc="04090019">
      <w:start w:val="1"/>
      <w:numFmt w:val="lowerLetter"/>
      <w:lvlText w:val="%5."/>
      <w:lvlJc w:val="left"/>
      <w:pPr>
        <w:ind w:left="5390" w:hanging="360"/>
      </w:pPr>
    </w:lvl>
    <w:lvl w:ilvl="5" w:tplc="0409001B">
      <w:start w:val="1"/>
      <w:numFmt w:val="lowerRoman"/>
      <w:lvlText w:val="%6."/>
      <w:lvlJc w:val="right"/>
      <w:pPr>
        <w:ind w:left="6110" w:hanging="180"/>
      </w:pPr>
    </w:lvl>
    <w:lvl w:ilvl="6" w:tplc="0409000F">
      <w:start w:val="1"/>
      <w:numFmt w:val="decimal"/>
      <w:lvlText w:val="%7."/>
      <w:lvlJc w:val="left"/>
      <w:pPr>
        <w:ind w:left="6830" w:hanging="360"/>
      </w:pPr>
    </w:lvl>
    <w:lvl w:ilvl="7" w:tplc="04090019">
      <w:start w:val="1"/>
      <w:numFmt w:val="lowerLetter"/>
      <w:lvlText w:val="%8."/>
      <w:lvlJc w:val="left"/>
      <w:pPr>
        <w:ind w:left="7550" w:hanging="360"/>
      </w:pPr>
    </w:lvl>
    <w:lvl w:ilvl="8" w:tplc="0409001B">
      <w:start w:val="1"/>
      <w:numFmt w:val="lowerRoman"/>
      <w:lvlText w:val="%9."/>
      <w:lvlJc w:val="right"/>
      <w:pPr>
        <w:ind w:left="8270" w:hanging="180"/>
      </w:pPr>
    </w:lvl>
  </w:abstractNum>
  <w:abstractNum w:abstractNumId="10" w15:restartNumberingAfterBreak="0">
    <w:nsid w:val="193424DB"/>
    <w:multiLevelType w:val="hybridMultilevel"/>
    <w:tmpl w:val="400EE230"/>
    <w:lvl w:ilvl="0" w:tplc="08029EB2">
      <w:start w:val="1"/>
      <w:numFmt w:val="upperLetter"/>
      <w:lvlText w:val="%1."/>
      <w:lvlJc w:val="left"/>
      <w:pPr>
        <w:ind w:left="1000" w:hanging="720"/>
        <w:jc w:val="right"/>
      </w:pPr>
      <w:rPr>
        <w:rFonts w:ascii="Rockwell" w:eastAsia="Rockwell" w:hAnsi="Rockwell" w:cs="Rockwell" w:hint="default"/>
        <w:spacing w:val="-1"/>
        <w:w w:val="100"/>
        <w:sz w:val="22"/>
        <w:szCs w:val="22"/>
      </w:rPr>
    </w:lvl>
    <w:lvl w:ilvl="1" w:tplc="997EDFCE">
      <w:numFmt w:val="bullet"/>
      <w:lvlText w:val="•"/>
      <w:lvlJc w:val="left"/>
      <w:pPr>
        <w:ind w:left="1892" w:hanging="720"/>
      </w:pPr>
      <w:rPr>
        <w:rFonts w:hint="default"/>
      </w:rPr>
    </w:lvl>
    <w:lvl w:ilvl="2" w:tplc="6ED0C2AE">
      <w:numFmt w:val="bullet"/>
      <w:lvlText w:val="•"/>
      <w:lvlJc w:val="left"/>
      <w:pPr>
        <w:ind w:left="2784" w:hanging="720"/>
      </w:pPr>
      <w:rPr>
        <w:rFonts w:hint="default"/>
      </w:rPr>
    </w:lvl>
    <w:lvl w:ilvl="3" w:tplc="24369B30">
      <w:numFmt w:val="bullet"/>
      <w:lvlText w:val="•"/>
      <w:lvlJc w:val="left"/>
      <w:pPr>
        <w:ind w:left="3676" w:hanging="720"/>
      </w:pPr>
      <w:rPr>
        <w:rFonts w:hint="default"/>
      </w:rPr>
    </w:lvl>
    <w:lvl w:ilvl="4" w:tplc="23DE56B8">
      <w:numFmt w:val="bullet"/>
      <w:lvlText w:val="•"/>
      <w:lvlJc w:val="left"/>
      <w:pPr>
        <w:ind w:left="4568" w:hanging="720"/>
      </w:pPr>
      <w:rPr>
        <w:rFonts w:hint="default"/>
      </w:rPr>
    </w:lvl>
    <w:lvl w:ilvl="5" w:tplc="334423F6">
      <w:numFmt w:val="bullet"/>
      <w:lvlText w:val="•"/>
      <w:lvlJc w:val="left"/>
      <w:pPr>
        <w:ind w:left="5460" w:hanging="720"/>
      </w:pPr>
      <w:rPr>
        <w:rFonts w:hint="default"/>
      </w:rPr>
    </w:lvl>
    <w:lvl w:ilvl="6" w:tplc="1334181A">
      <w:numFmt w:val="bullet"/>
      <w:lvlText w:val="•"/>
      <w:lvlJc w:val="left"/>
      <w:pPr>
        <w:ind w:left="6352" w:hanging="720"/>
      </w:pPr>
      <w:rPr>
        <w:rFonts w:hint="default"/>
      </w:rPr>
    </w:lvl>
    <w:lvl w:ilvl="7" w:tplc="F1666CFA">
      <w:numFmt w:val="bullet"/>
      <w:lvlText w:val="•"/>
      <w:lvlJc w:val="left"/>
      <w:pPr>
        <w:ind w:left="7244" w:hanging="720"/>
      </w:pPr>
      <w:rPr>
        <w:rFonts w:hint="default"/>
      </w:rPr>
    </w:lvl>
    <w:lvl w:ilvl="8" w:tplc="38125964">
      <w:numFmt w:val="bullet"/>
      <w:lvlText w:val="•"/>
      <w:lvlJc w:val="left"/>
      <w:pPr>
        <w:ind w:left="8136" w:hanging="720"/>
      </w:pPr>
      <w:rPr>
        <w:rFonts w:hint="default"/>
      </w:rPr>
    </w:lvl>
  </w:abstractNum>
  <w:abstractNum w:abstractNumId="11" w15:restartNumberingAfterBreak="0">
    <w:nsid w:val="1BCF0940"/>
    <w:multiLevelType w:val="hybridMultilevel"/>
    <w:tmpl w:val="79A66370"/>
    <w:lvl w:ilvl="0" w:tplc="574450CE">
      <w:start w:val="1"/>
      <w:numFmt w:val="decimal"/>
      <w:lvlText w:val="%1."/>
      <w:lvlJc w:val="left"/>
      <w:pPr>
        <w:ind w:left="154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658AD04C">
      <w:numFmt w:val="bullet"/>
      <w:lvlText w:val="•"/>
      <w:lvlJc w:val="left"/>
      <w:pPr>
        <w:ind w:left="2344" w:hanging="720"/>
      </w:pPr>
      <w:rPr>
        <w:rFonts w:hint="default"/>
      </w:rPr>
    </w:lvl>
    <w:lvl w:ilvl="2" w:tplc="78A4A99C">
      <w:numFmt w:val="bullet"/>
      <w:lvlText w:val="•"/>
      <w:lvlJc w:val="left"/>
      <w:pPr>
        <w:ind w:left="3148" w:hanging="720"/>
      </w:pPr>
      <w:rPr>
        <w:rFonts w:hint="default"/>
      </w:rPr>
    </w:lvl>
    <w:lvl w:ilvl="3" w:tplc="49909C0E">
      <w:numFmt w:val="bullet"/>
      <w:lvlText w:val="•"/>
      <w:lvlJc w:val="left"/>
      <w:pPr>
        <w:ind w:left="3952" w:hanging="720"/>
      </w:pPr>
      <w:rPr>
        <w:rFonts w:hint="default"/>
      </w:rPr>
    </w:lvl>
    <w:lvl w:ilvl="4" w:tplc="2D50B9E6">
      <w:numFmt w:val="bullet"/>
      <w:lvlText w:val="•"/>
      <w:lvlJc w:val="left"/>
      <w:pPr>
        <w:ind w:left="4756" w:hanging="720"/>
      </w:pPr>
      <w:rPr>
        <w:rFonts w:hint="default"/>
      </w:rPr>
    </w:lvl>
    <w:lvl w:ilvl="5" w:tplc="23B68398">
      <w:numFmt w:val="bullet"/>
      <w:lvlText w:val="•"/>
      <w:lvlJc w:val="left"/>
      <w:pPr>
        <w:ind w:left="5560" w:hanging="720"/>
      </w:pPr>
      <w:rPr>
        <w:rFonts w:hint="default"/>
      </w:rPr>
    </w:lvl>
    <w:lvl w:ilvl="6" w:tplc="02EC844C">
      <w:numFmt w:val="bullet"/>
      <w:lvlText w:val="•"/>
      <w:lvlJc w:val="left"/>
      <w:pPr>
        <w:ind w:left="6364" w:hanging="720"/>
      </w:pPr>
      <w:rPr>
        <w:rFonts w:hint="default"/>
      </w:rPr>
    </w:lvl>
    <w:lvl w:ilvl="7" w:tplc="EB744154">
      <w:numFmt w:val="bullet"/>
      <w:lvlText w:val="•"/>
      <w:lvlJc w:val="left"/>
      <w:pPr>
        <w:ind w:left="7168" w:hanging="720"/>
      </w:pPr>
      <w:rPr>
        <w:rFonts w:hint="default"/>
      </w:rPr>
    </w:lvl>
    <w:lvl w:ilvl="8" w:tplc="7E945260">
      <w:numFmt w:val="bullet"/>
      <w:lvlText w:val="•"/>
      <w:lvlJc w:val="left"/>
      <w:pPr>
        <w:ind w:left="7972" w:hanging="720"/>
      </w:pPr>
      <w:rPr>
        <w:rFonts w:hint="default"/>
      </w:rPr>
    </w:lvl>
  </w:abstractNum>
  <w:abstractNum w:abstractNumId="12" w15:restartNumberingAfterBreak="0">
    <w:nsid w:val="27C31C5D"/>
    <w:multiLevelType w:val="hybridMultilevel"/>
    <w:tmpl w:val="B3CC277C"/>
    <w:lvl w:ilvl="0" w:tplc="1A1023B0">
      <w:start w:val="1"/>
      <w:numFmt w:val="decimal"/>
      <w:lvlText w:val="%1."/>
      <w:lvlJc w:val="left"/>
      <w:pPr>
        <w:ind w:left="226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8E0E35D6">
      <w:start w:val="1"/>
      <w:numFmt w:val="lowerLetter"/>
      <w:lvlText w:val="%2."/>
      <w:lvlJc w:val="left"/>
      <w:pPr>
        <w:ind w:left="2981" w:hanging="721"/>
      </w:pPr>
      <w:rPr>
        <w:rFonts w:ascii="Rockwell" w:eastAsia="Rockwell" w:hAnsi="Rockwell" w:cs="Rockwell" w:hint="default"/>
        <w:w w:val="100"/>
        <w:sz w:val="22"/>
        <w:szCs w:val="22"/>
      </w:rPr>
    </w:lvl>
    <w:lvl w:ilvl="2" w:tplc="D0FE4C86">
      <w:numFmt w:val="bullet"/>
      <w:lvlText w:val="•"/>
      <w:lvlJc w:val="left"/>
      <w:pPr>
        <w:ind w:left="3713" w:hanging="721"/>
      </w:pPr>
      <w:rPr>
        <w:rFonts w:hint="default"/>
      </w:rPr>
    </w:lvl>
    <w:lvl w:ilvl="3" w:tplc="3484FFBC">
      <w:numFmt w:val="bullet"/>
      <w:lvlText w:val="•"/>
      <w:lvlJc w:val="left"/>
      <w:pPr>
        <w:ind w:left="4446" w:hanging="721"/>
      </w:pPr>
      <w:rPr>
        <w:rFonts w:hint="default"/>
      </w:rPr>
    </w:lvl>
    <w:lvl w:ilvl="4" w:tplc="8542C5A0">
      <w:numFmt w:val="bullet"/>
      <w:lvlText w:val="•"/>
      <w:lvlJc w:val="left"/>
      <w:pPr>
        <w:ind w:left="5180" w:hanging="721"/>
      </w:pPr>
      <w:rPr>
        <w:rFonts w:hint="default"/>
      </w:rPr>
    </w:lvl>
    <w:lvl w:ilvl="5" w:tplc="12B62C20">
      <w:numFmt w:val="bullet"/>
      <w:lvlText w:val="•"/>
      <w:lvlJc w:val="left"/>
      <w:pPr>
        <w:ind w:left="5913" w:hanging="721"/>
      </w:pPr>
      <w:rPr>
        <w:rFonts w:hint="default"/>
      </w:rPr>
    </w:lvl>
    <w:lvl w:ilvl="6" w:tplc="1136990A">
      <w:numFmt w:val="bullet"/>
      <w:lvlText w:val="•"/>
      <w:lvlJc w:val="left"/>
      <w:pPr>
        <w:ind w:left="6646" w:hanging="721"/>
      </w:pPr>
      <w:rPr>
        <w:rFonts w:hint="default"/>
      </w:rPr>
    </w:lvl>
    <w:lvl w:ilvl="7" w:tplc="7E6460FC">
      <w:numFmt w:val="bullet"/>
      <w:lvlText w:val="•"/>
      <w:lvlJc w:val="left"/>
      <w:pPr>
        <w:ind w:left="7380" w:hanging="721"/>
      </w:pPr>
      <w:rPr>
        <w:rFonts w:hint="default"/>
      </w:rPr>
    </w:lvl>
    <w:lvl w:ilvl="8" w:tplc="2E667EE0">
      <w:numFmt w:val="bullet"/>
      <w:lvlText w:val="•"/>
      <w:lvlJc w:val="left"/>
      <w:pPr>
        <w:ind w:left="8113" w:hanging="721"/>
      </w:pPr>
      <w:rPr>
        <w:rFonts w:hint="default"/>
      </w:rPr>
    </w:lvl>
  </w:abstractNum>
  <w:abstractNum w:abstractNumId="13" w15:restartNumberingAfterBreak="0">
    <w:nsid w:val="2A177DA8"/>
    <w:multiLevelType w:val="hybridMultilevel"/>
    <w:tmpl w:val="B9F44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35DFC"/>
    <w:multiLevelType w:val="hybridMultilevel"/>
    <w:tmpl w:val="AC48D9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785D55"/>
    <w:multiLevelType w:val="hybridMultilevel"/>
    <w:tmpl w:val="7AA68F66"/>
    <w:lvl w:ilvl="0" w:tplc="D02E1886">
      <w:start w:val="10"/>
      <w:numFmt w:val="decimal"/>
      <w:lvlText w:val="(%1)"/>
      <w:lvlJc w:val="left"/>
      <w:pPr>
        <w:ind w:left="100" w:hanging="477"/>
      </w:pPr>
      <w:rPr>
        <w:rFonts w:ascii="Rockwell" w:eastAsia="Rockwell" w:hAnsi="Rockwell" w:cs="Rockwell" w:hint="default"/>
        <w:spacing w:val="-2"/>
        <w:w w:val="100"/>
        <w:sz w:val="22"/>
        <w:szCs w:val="22"/>
      </w:rPr>
    </w:lvl>
    <w:lvl w:ilvl="1" w:tplc="191E1D18">
      <w:start w:val="1"/>
      <w:numFmt w:val="decimal"/>
      <w:lvlText w:val="%2."/>
      <w:lvlJc w:val="left"/>
      <w:pPr>
        <w:ind w:left="154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2" w:tplc="746E2EE6">
      <w:numFmt w:val="bullet"/>
      <w:lvlText w:val="•"/>
      <w:lvlJc w:val="left"/>
      <w:pPr>
        <w:ind w:left="2433" w:hanging="720"/>
      </w:pPr>
      <w:rPr>
        <w:rFonts w:hint="default"/>
      </w:rPr>
    </w:lvl>
    <w:lvl w:ilvl="3" w:tplc="B1DE22B6">
      <w:numFmt w:val="bullet"/>
      <w:lvlText w:val="•"/>
      <w:lvlJc w:val="left"/>
      <w:pPr>
        <w:ind w:left="3326" w:hanging="720"/>
      </w:pPr>
      <w:rPr>
        <w:rFonts w:hint="default"/>
      </w:rPr>
    </w:lvl>
    <w:lvl w:ilvl="4" w:tplc="F32C8DC2">
      <w:numFmt w:val="bullet"/>
      <w:lvlText w:val="•"/>
      <w:lvlJc w:val="left"/>
      <w:pPr>
        <w:ind w:left="4220" w:hanging="720"/>
      </w:pPr>
      <w:rPr>
        <w:rFonts w:hint="default"/>
      </w:rPr>
    </w:lvl>
    <w:lvl w:ilvl="5" w:tplc="C3844A8A">
      <w:numFmt w:val="bullet"/>
      <w:lvlText w:val="•"/>
      <w:lvlJc w:val="left"/>
      <w:pPr>
        <w:ind w:left="5113" w:hanging="720"/>
      </w:pPr>
      <w:rPr>
        <w:rFonts w:hint="default"/>
      </w:rPr>
    </w:lvl>
    <w:lvl w:ilvl="6" w:tplc="F1EA5968">
      <w:numFmt w:val="bullet"/>
      <w:lvlText w:val="•"/>
      <w:lvlJc w:val="left"/>
      <w:pPr>
        <w:ind w:left="6006" w:hanging="720"/>
      </w:pPr>
      <w:rPr>
        <w:rFonts w:hint="default"/>
      </w:rPr>
    </w:lvl>
    <w:lvl w:ilvl="7" w:tplc="867CB43A">
      <w:numFmt w:val="bullet"/>
      <w:lvlText w:val="•"/>
      <w:lvlJc w:val="left"/>
      <w:pPr>
        <w:ind w:left="6900" w:hanging="720"/>
      </w:pPr>
      <w:rPr>
        <w:rFonts w:hint="default"/>
      </w:rPr>
    </w:lvl>
    <w:lvl w:ilvl="8" w:tplc="A85C3A88">
      <w:numFmt w:val="bullet"/>
      <w:lvlText w:val="•"/>
      <w:lvlJc w:val="left"/>
      <w:pPr>
        <w:ind w:left="7793" w:hanging="720"/>
      </w:pPr>
      <w:rPr>
        <w:rFonts w:hint="default"/>
      </w:rPr>
    </w:lvl>
  </w:abstractNum>
  <w:abstractNum w:abstractNumId="16" w15:restartNumberingAfterBreak="0">
    <w:nsid w:val="2F921EBE"/>
    <w:multiLevelType w:val="hybridMultilevel"/>
    <w:tmpl w:val="0E7C2A94"/>
    <w:lvl w:ilvl="0" w:tplc="B97C633A">
      <w:start w:val="1"/>
      <w:numFmt w:val="decimal"/>
      <w:lvlText w:val="%1."/>
      <w:lvlJc w:val="left"/>
      <w:pPr>
        <w:ind w:left="154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1A603F98">
      <w:numFmt w:val="bullet"/>
      <w:lvlText w:val="•"/>
      <w:lvlJc w:val="left"/>
      <w:pPr>
        <w:ind w:left="2344" w:hanging="720"/>
      </w:pPr>
      <w:rPr>
        <w:rFonts w:hint="default"/>
      </w:rPr>
    </w:lvl>
    <w:lvl w:ilvl="2" w:tplc="2FAAE92C">
      <w:numFmt w:val="bullet"/>
      <w:lvlText w:val="•"/>
      <w:lvlJc w:val="left"/>
      <w:pPr>
        <w:ind w:left="3148" w:hanging="720"/>
      </w:pPr>
      <w:rPr>
        <w:rFonts w:hint="default"/>
      </w:rPr>
    </w:lvl>
    <w:lvl w:ilvl="3" w:tplc="DFD4420E">
      <w:numFmt w:val="bullet"/>
      <w:lvlText w:val="•"/>
      <w:lvlJc w:val="left"/>
      <w:pPr>
        <w:ind w:left="3952" w:hanging="720"/>
      </w:pPr>
      <w:rPr>
        <w:rFonts w:hint="default"/>
      </w:rPr>
    </w:lvl>
    <w:lvl w:ilvl="4" w:tplc="75C8F152">
      <w:numFmt w:val="bullet"/>
      <w:lvlText w:val="•"/>
      <w:lvlJc w:val="left"/>
      <w:pPr>
        <w:ind w:left="4756" w:hanging="720"/>
      </w:pPr>
      <w:rPr>
        <w:rFonts w:hint="default"/>
      </w:rPr>
    </w:lvl>
    <w:lvl w:ilvl="5" w:tplc="65A01616">
      <w:numFmt w:val="bullet"/>
      <w:lvlText w:val="•"/>
      <w:lvlJc w:val="left"/>
      <w:pPr>
        <w:ind w:left="5560" w:hanging="720"/>
      </w:pPr>
      <w:rPr>
        <w:rFonts w:hint="default"/>
      </w:rPr>
    </w:lvl>
    <w:lvl w:ilvl="6" w:tplc="9894FA0C">
      <w:numFmt w:val="bullet"/>
      <w:lvlText w:val="•"/>
      <w:lvlJc w:val="left"/>
      <w:pPr>
        <w:ind w:left="6364" w:hanging="720"/>
      </w:pPr>
      <w:rPr>
        <w:rFonts w:hint="default"/>
      </w:rPr>
    </w:lvl>
    <w:lvl w:ilvl="7" w:tplc="28D61060">
      <w:numFmt w:val="bullet"/>
      <w:lvlText w:val="•"/>
      <w:lvlJc w:val="left"/>
      <w:pPr>
        <w:ind w:left="7168" w:hanging="720"/>
      </w:pPr>
      <w:rPr>
        <w:rFonts w:hint="default"/>
      </w:rPr>
    </w:lvl>
    <w:lvl w:ilvl="8" w:tplc="B88C83D2">
      <w:numFmt w:val="bullet"/>
      <w:lvlText w:val="•"/>
      <w:lvlJc w:val="left"/>
      <w:pPr>
        <w:ind w:left="7972" w:hanging="720"/>
      </w:pPr>
      <w:rPr>
        <w:rFonts w:hint="default"/>
      </w:rPr>
    </w:lvl>
  </w:abstractNum>
  <w:abstractNum w:abstractNumId="17" w15:restartNumberingAfterBreak="0">
    <w:nsid w:val="32966201"/>
    <w:multiLevelType w:val="hybridMultilevel"/>
    <w:tmpl w:val="D57A4F92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34252C14"/>
    <w:multiLevelType w:val="hybridMultilevel"/>
    <w:tmpl w:val="79A66370"/>
    <w:lvl w:ilvl="0" w:tplc="574450CE">
      <w:start w:val="1"/>
      <w:numFmt w:val="decimal"/>
      <w:lvlText w:val="%1."/>
      <w:lvlJc w:val="left"/>
      <w:pPr>
        <w:ind w:left="154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658AD04C">
      <w:numFmt w:val="bullet"/>
      <w:lvlText w:val="•"/>
      <w:lvlJc w:val="left"/>
      <w:pPr>
        <w:ind w:left="2344" w:hanging="720"/>
      </w:pPr>
      <w:rPr>
        <w:rFonts w:hint="default"/>
      </w:rPr>
    </w:lvl>
    <w:lvl w:ilvl="2" w:tplc="78A4A99C">
      <w:numFmt w:val="bullet"/>
      <w:lvlText w:val="•"/>
      <w:lvlJc w:val="left"/>
      <w:pPr>
        <w:ind w:left="3148" w:hanging="720"/>
      </w:pPr>
      <w:rPr>
        <w:rFonts w:hint="default"/>
      </w:rPr>
    </w:lvl>
    <w:lvl w:ilvl="3" w:tplc="49909C0E">
      <w:numFmt w:val="bullet"/>
      <w:lvlText w:val="•"/>
      <w:lvlJc w:val="left"/>
      <w:pPr>
        <w:ind w:left="3952" w:hanging="720"/>
      </w:pPr>
      <w:rPr>
        <w:rFonts w:hint="default"/>
      </w:rPr>
    </w:lvl>
    <w:lvl w:ilvl="4" w:tplc="2D50B9E6">
      <w:numFmt w:val="bullet"/>
      <w:lvlText w:val="•"/>
      <w:lvlJc w:val="left"/>
      <w:pPr>
        <w:ind w:left="4756" w:hanging="720"/>
      </w:pPr>
      <w:rPr>
        <w:rFonts w:hint="default"/>
      </w:rPr>
    </w:lvl>
    <w:lvl w:ilvl="5" w:tplc="23B68398">
      <w:numFmt w:val="bullet"/>
      <w:lvlText w:val="•"/>
      <w:lvlJc w:val="left"/>
      <w:pPr>
        <w:ind w:left="5560" w:hanging="720"/>
      </w:pPr>
      <w:rPr>
        <w:rFonts w:hint="default"/>
      </w:rPr>
    </w:lvl>
    <w:lvl w:ilvl="6" w:tplc="02EC844C">
      <w:numFmt w:val="bullet"/>
      <w:lvlText w:val="•"/>
      <w:lvlJc w:val="left"/>
      <w:pPr>
        <w:ind w:left="6364" w:hanging="720"/>
      </w:pPr>
      <w:rPr>
        <w:rFonts w:hint="default"/>
      </w:rPr>
    </w:lvl>
    <w:lvl w:ilvl="7" w:tplc="EB744154">
      <w:numFmt w:val="bullet"/>
      <w:lvlText w:val="•"/>
      <w:lvlJc w:val="left"/>
      <w:pPr>
        <w:ind w:left="7168" w:hanging="720"/>
      </w:pPr>
      <w:rPr>
        <w:rFonts w:hint="default"/>
      </w:rPr>
    </w:lvl>
    <w:lvl w:ilvl="8" w:tplc="7E945260">
      <w:numFmt w:val="bullet"/>
      <w:lvlText w:val="•"/>
      <w:lvlJc w:val="left"/>
      <w:pPr>
        <w:ind w:left="7972" w:hanging="720"/>
      </w:pPr>
      <w:rPr>
        <w:rFonts w:hint="default"/>
      </w:rPr>
    </w:lvl>
  </w:abstractNum>
  <w:abstractNum w:abstractNumId="19" w15:restartNumberingAfterBreak="0">
    <w:nsid w:val="3548374D"/>
    <w:multiLevelType w:val="hybridMultilevel"/>
    <w:tmpl w:val="A238DECC"/>
    <w:lvl w:ilvl="0" w:tplc="C86A1F4E">
      <w:start w:val="1"/>
      <w:numFmt w:val="decimal"/>
      <w:lvlText w:val="%1."/>
      <w:lvlJc w:val="left"/>
      <w:pPr>
        <w:ind w:left="1008" w:hanging="721"/>
      </w:pPr>
      <w:rPr>
        <w:rFonts w:ascii="Rockwell" w:eastAsia="Rockwell" w:hAnsi="Rockwell" w:cs="Rockwell" w:hint="default"/>
        <w:b w:val="0"/>
        <w:bCs w:val="0"/>
        <w:i w:val="0"/>
        <w:iCs w:val="0"/>
        <w:w w:val="100"/>
        <w:sz w:val="22"/>
        <w:szCs w:val="22"/>
      </w:rPr>
    </w:lvl>
    <w:lvl w:ilvl="1" w:tplc="6DCA3D9A">
      <w:numFmt w:val="bullet"/>
      <w:lvlText w:val="•"/>
      <w:lvlJc w:val="left"/>
      <w:pPr>
        <w:ind w:left="1918" w:hanging="721"/>
      </w:pPr>
      <w:rPr>
        <w:rFonts w:hint="default"/>
      </w:rPr>
    </w:lvl>
    <w:lvl w:ilvl="2" w:tplc="B2B43ABA">
      <w:numFmt w:val="bullet"/>
      <w:lvlText w:val="•"/>
      <w:lvlJc w:val="left"/>
      <w:pPr>
        <w:ind w:left="2836" w:hanging="721"/>
      </w:pPr>
      <w:rPr>
        <w:rFonts w:hint="default"/>
      </w:rPr>
    </w:lvl>
    <w:lvl w:ilvl="3" w:tplc="58D2CE3E">
      <w:numFmt w:val="bullet"/>
      <w:lvlText w:val="•"/>
      <w:lvlJc w:val="left"/>
      <w:pPr>
        <w:ind w:left="3754" w:hanging="721"/>
      </w:pPr>
      <w:rPr>
        <w:rFonts w:hint="default"/>
      </w:rPr>
    </w:lvl>
    <w:lvl w:ilvl="4" w:tplc="983252BA">
      <w:numFmt w:val="bullet"/>
      <w:lvlText w:val="•"/>
      <w:lvlJc w:val="left"/>
      <w:pPr>
        <w:ind w:left="4672" w:hanging="721"/>
      </w:pPr>
      <w:rPr>
        <w:rFonts w:hint="default"/>
      </w:rPr>
    </w:lvl>
    <w:lvl w:ilvl="5" w:tplc="38381462">
      <w:numFmt w:val="bullet"/>
      <w:lvlText w:val="•"/>
      <w:lvlJc w:val="left"/>
      <w:pPr>
        <w:ind w:left="5590" w:hanging="721"/>
      </w:pPr>
      <w:rPr>
        <w:rFonts w:hint="default"/>
      </w:rPr>
    </w:lvl>
    <w:lvl w:ilvl="6" w:tplc="4038F7CC">
      <w:numFmt w:val="bullet"/>
      <w:lvlText w:val="•"/>
      <w:lvlJc w:val="left"/>
      <w:pPr>
        <w:ind w:left="6508" w:hanging="721"/>
      </w:pPr>
      <w:rPr>
        <w:rFonts w:hint="default"/>
      </w:rPr>
    </w:lvl>
    <w:lvl w:ilvl="7" w:tplc="E3CA6F34">
      <w:numFmt w:val="bullet"/>
      <w:lvlText w:val="•"/>
      <w:lvlJc w:val="left"/>
      <w:pPr>
        <w:ind w:left="7426" w:hanging="721"/>
      </w:pPr>
      <w:rPr>
        <w:rFonts w:hint="default"/>
      </w:rPr>
    </w:lvl>
    <w:lvl w:ilvl="8" w:tplc="C18C8FE2">
      <w:numFmt w:val="bullet"/>
      <w:lvlText w:val="•"/>
      <w:lvlJc w:val="left"/>
      <w:pPr>
        <w:ind w:left="8344" w:hanging="721"/>
      </w:pPr>
      <w:rPr>
        <w:rFonts w:hint="default"/>
      </w:rPr>
    </w:lvl>
  </w:abstractNum>
  <w:abstractNum w:abstractNumId="20" w15:restartNumberingAfterBreak="0">
    <w:nsid w:val="37C41ECA"/>
    <w:multiLevelType w:val="hybridMultilevel"/>
    <w:tmpl w:val="C5861B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E23135"/>
    <w:multiLevelType w:val="hybridMultilevel"/>
    <w:tmpl w:val="E014E756"/>
    <w:lvl w:ilvl="0" w:tplc="88C21964">
      <w:start w:val="10"/>
      <w:numFmt w:val="decimal"/>
      <w:lvlText w:val="(%1)"/>
      <w:lvlJc w:val="left"/>
      <w:pPr>
        <w:ind w:left="100" w:hanging="508"/>
      </w:pPr>
      <w:rPr>
        <w:rFonts w:ascii="Rockwell" w:eastAsia="Rockwell" w:hAnsi="Rockwell" w:cs="Rockwell" w:hint="default"/>
        <w:spacing w:val="-2"/>
        <w:w w:val="100"/>
        <w:sz w:val="22"/>
        <w:szCs w:val="22"/>
      </w:rPr>
    </w:lvl>
    <w:lvl w:ilvl="1" w:tplc="631A3BC2">
      <w:start w:val="1"/>
      <w:numFmt w:val="decimal"/>
      <w:lvlText w:val="%2."/>
      <w:lvlJc w:val="left"/>
      <w:pPr>
        <w:ind w:left="154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2" w:tplc="D14C05FA">
      <w:numFmt w:val="bullet"/>
      <w:lvlText w:val="•"/>
      <w:lvlJc w:val="left"/>
      <w:pPr>
        <w:ind w:left="2433" w:hanging="720"/>
      </w:pPr>
      <w:rPr>
        <w:rFonts w:hint="default"/>
      </w:rPr>
    </w:lvl>
    <w:lvl w:ilvl="3" w:tplc="AFA8452C">
      <w:numFmt w:val="bullet"/>
      <w:lvlText w:val="•"/>
      <w:lvlJc w:val="left"/>
      <w:pPr>
        <w:ind w:left="3326" w:hanging="720"/>
      </w:pPr>
      <w:rPr>
        <w:rFonts w:hint="default"/>
      </w:rPr>
    </w:lvl>
    <w:lvl w:ilvl="4" w:tplc="1A7081E4">
      <w:numFmt w:val="bullet"/>
      <w:lvlText w:val="•"/>
      <w:lvlJc w:val="left"/>
      <w:pPr>
        <w:ind w:left="4220" w:hanging="720"/>
      </w:pPr>
      <w:rPr>
        <w:rFonts w:hint="default"/>
      </w:rPr>
    </w:lvl>
    <w:lvl w:ilvl="5" w:tplc="7E805736">
      <w:numFmt w:val="bullet"/>
      <w:lvlText w:val="•"/>
      <w:lvlJc w:val="left"/>
      <w:pPr>
        <w:ind w:left="5113" w:hanging="720"/>
      </w:pPr>
      <w:rPr>
        <w:rFonts w:hint="default"/>
      </w:rPr>
    </w:lvl>
    <w:lvl w:ilvl="6" w:tplc="360CDEFA">
      <w:numFmt w:val="bullet"/>
      <w:lvlText w:val="•"/>
      <w:lvlJc w:val="left"/>
      <w:pPr>
        <w:ind w:left="6006" w:hanging="720"/>
      </w:pPr>
      <w:rPr>
        <w:rFonts w:hint="default"/>
      </w:rPr>
    </w:lvl>
    <w:lvl w:ilvl="7" w:tplc="DD603EB4">
      <w:numFmt w:val="bullet"/>
      <w:lvlText w:val="•"/>
      <w:lvlJc w:val="left"/>
      <w:pPr>
        <w:ind w:left="6900" w:hanging="720"/>
      </w:pPr>
      <w:rPr>
        <w:rFonts w:hint="default"/>
      </w:rPr>
    </w:lvl>
    <w:lvl w:ilvl="8" w:tplc="EA4868D6">
      <w:numFmt w:val="bullet"/>
      <w:lvlText w:val="•"/>
      <w:lvlJc w:val="left"/>
      <w:pPr>
        <w:ind w:left="7793" w:hanging="720"/>
      </w:pPr>
      <w:rPr>
        <w:rFonts w:hint="default"/>
      </w:rPr>
    </w:lvl>
  </w:abstractNum>
  <w:abstractNum w:abstractNumId="22" w15:restartNumberingAfterBreak="0">
    <w:nsid w:val="3B3D4401"/>
    <w:multiLevelType w:val="hybridMultilevel"/>
    <w:tmpl w:val="15C47EBA"/>
    <w:lvl w:ilvl="0" w:tplc="0E9022E2">
      <w:start w:val="1"/>
      <w:numFmt w:val="decimal"/>
      <w:lvlText w:val="%1."/>
      <w:lvlJc w:val="left"/>
      <w:pPr>
        <w:ind w:left="154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9356D75C">
      <w:numFmt w:val="bullet"/>
      <w:lvlText w:val="•"/>
      <w:lvlJc w:val="left"/>
      <w:pPr>
        <w:ind w:left="2344" w:hanging="720"/>
      </w:pPr>
      <w:rPr>
        <w:rFonts w:hint="default"/>
      </w:rPr>
    </w:lvl>
    <w:lvl w:ilvl="2" w:tplc="7A62936C">
      <w:numFmt w:val="bullet"/>
      <w:lvlText w:val="•"/>
      <w:lvlJc w:val="left"/>
      <w:pPr>
        <w:ind w:left="3148" w:hanging="720"/>
      </w:pPr>
      <w:rPr>
        <w:rFonts w:hint="default"/>
      </w:rPr>
    </w:lvl>
    <w:lvl w:ilvl="3" w:tplc="F962ED90">
      <w:numFmt w:val="bullet"/>
      <w:lvlText w:val="•"/>
      <w:lvlJc w:val="left"/>
      <w:pPr>
        <w:ind w:left="3952" w:hanging="720"/>
      </w:pPr>
      <w:rPr>
        <w:rFonts w:hint="default"/>
      </w:rPr>
    </w:lvl>
    <w:lvl w:ilvl="4" w:tplc="4A9A8E62">
      <w:numFmt w:val="bullet"/>
      <w:lvlText w:val="•"/>
      <w:lvlJc w:val="left"/>
      <w:pPr>
        <w:ind w:left="4756" w:hanging="720"/>
      </w:pPr>
      <w:rPr>
        <w:rFonts w:hint="default"/>
      </w:rPr>
    </w:lvl>
    <w:lvl w:ilvl="5" w:tplc="D820FAA8">
      <w:numFmt w:val="bullet"/>
      <w:lvlText w:val="•"/>
      <w:lvlJc w:val="left"/>
      <w:pPr>
        <w:ind w:left="5560" w:hanging="720"/>
      </w:pPr>
      <w:rPr>
        <w:rFonts w:hint="default"/>
      </w:rPr>
    </w:lvl>
    <w:lvl w:ilvl="6" w:tplc="86ACDE9A">
      <w:numFmt w:val="bullet"/>
      <w:lvlText w:val="•"/>
      <w:lvlJc w:val="left"/>
      <w:pPr>
        <w:ind w:left="6364" w:hanging="720"/>
      </w:pPr>
      <w:rPr>
        <w:rFonts w:hint="default"/>
      </w:rPr>
    </w:lvl>
    <w:lvl w:ilvl="7" w:tplc="74C068CA">
      <w:numFmt w:val="bullet"/>
      <w:lvlText w:val="•"/>
      <w:lvlJc w:val="left"/>
      <w:pPr>
        <w:ind w:left="7168" w:hanging="720"/>
      </w:pPr>
      <w:rPr>
        <w:rFonts w:hint="default"/>
      </w:rPr>
    </w:lvl>
    <w:lvl w:ilvl="8" w:tplc="8404FE88">
      <w:numFmt w:val="bullet"/>
      <w:lvlText w:val="•"/>
      <w:lvlJc w:val="left"/>
      <w:pPr>
        <w:ind w:left="7972" w:hanging="720"/>
      </w:pPr>
      <w:rPr>
        <w:rFonts w:hint="default"/>
      </w:rPr>
    </w:lvl>
  </w:abstractNum>
  <w:abstractNum w:abstractNumId="23" w15:restartNumberingAfterBreak="0">
    <w:nsid w:val="3DFF12F0"/>
    <w:multiLevelType w:val="hybridMultilevel"/>
    <w:tmpl w:val="585AF120"/>
    <w:lvl w:ilvl="0" w:tplc="091489C2">
      <w:start w:val="1"/>
      <w:numFmt w:val="decimal"/>
      <w:lvlText w:val="%1."/>
      <w:lvlJc w:val="left"/>
      <w:pPr>
        <w:ind w:left="154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4D2CEB40">
      <w:start w:val="1"/>
      <w:numFmt w:val="decimal"/>
      <w:lvlText w:val="%2."/>
      <w:lvlJc w:val="left"/>
      <w:pPr>
        <w:ind w:left="1720" w:hanging="720"/>
        <w:jc w:val="right"/>
      </w:pPr>
      <w:rPr>
        <w:rFonts w:ascii="Rockwell" w:eastAsia="Rockwell" w:hAnsi="Rockwell" w:cs="Rockwell" w:hint="default"/>
        <w:w w:val="100"/>
        <w:sz w:val="22"/>
        <w:szCs w:val="22"/>
      </w:rPr>
    </w:lvl>
    <w:lvl w:ilvl="2" w:tplc="91CCBDF8">
      <w:numFmt w:val="bullet"/>
      <w:lvlText w:val="•"/>
      <w:lvlJc w:val="left"/>
      <w:pPr>
        <w:ind w:left="2593" w:hanging="720"/>
      </w:pPr>
      <w:rPr>
        <w:rFonts w:hint="default"/>
      </w:rPr>
    </w:lvl>
    <w:lvl w:ilvl="3" w:tplc="46B63996">
      <w:numFmt w:val="bullet"/>
      <w:lvlText w:val="•"/>
      <w:lvlJc w:val="left"/>
      <w:pPr>
        <w:ind w:left="3466" w:hanging="720"/>
      </w:pPr>
      <w:rPr>
        <w:rFonts w:hint="default"/>
      </w:rPr>
    </w:lvl>
    <w:lvl w:ilvl="4" w:tplc="AFA4C138">
      <w:numFmt w:val="bullet"/>
      <w:lvlText w:val="•"/>
      <w:lvlJc w:val="left"/>
      <w:pPr>
        <w:ind w:left="4340" w:hanging="720"/>
      </w:pPr>
      <w:rPr>
        <w:rFonts w:hint="default"/>
      </w:rPr>
    </w:lvl>
    <w:lvl w:ilvl="5" w:tplc="3D203F96">
      <w:numFmt w:val="bullet"/>
      <w:lvlText w:val="•"/>
      <w:lvlJc w:val="left"/>
      <w:pPr>
        <w:ind w:left="5213" w:hanging="720"/>
      </w:pPr>
      <w:rPr>
        <w:rFonts w:hint="default"/>
      </w:rPr>
    </w:lvl>
    <w:lvl w:ilvl="6" w:tplc="CE1A48F0">
      <w:numFmt w:val="bullet"/>
      <w:lvlText w:val="•"/>
      <w:lvlJc w:val="left"/>
      <w:pPr>
        <w:ind w:left="6086" w:hanging="720"/>
      </w:pPr>
      <w:rPr>
        <w:rFonts w:hint="default"/>
      </w:rPr>
    </w:lvl>
    <w:lvl w:ilvl="7" w:tplc="7EF2751C">
      <w:numFmt w:val="bullet"/>
      <w:lvlText w:val="•"/>
      <w:lvlJc w:val="left"/>
      <w:pPr>
        <w:ind w:left="6960" w:hanging="720"/>
      </w:pPr>
      <w:rPr>
        <w:rFonts w:hint="default"/>
      </w:rPr>
    </w:lvl>
    <w:lvl w:ilvl="8" w:tplc="38C8BD3A">
      <w:numFmt w:val="bullet"/>
      <w:lvlText w:val="•"/>
      <w:lvlJc w:val="left"/>
      <w:pPr>
        <w:ind w:left="7833" w:hanging="720"/>
      </w:pPr>
      <w:rPr>
        <w:rFonts w:hint="default"/>
      </w:rPr>
    </w:lvl>
  </w:abstractNum>
  <w:abstractNum w:abstractNumId="24" w15:restartNumberingAfterBreak="0">
    <w:nsid w:val="3F252A21"/>
    <w:multiLevelType w:val="hybridMultilevel"/>
    <w:tmpl w:val="FECED74A"/>
    <w:lvl w:ilvl="0" w:tplc="C936BCDE">
      <w:start w:val="2"/>
      <w:numFmt w:val="lowerRoman"/>
      <w:lvlText w:val="(%1)"/>
      <w:lvlJc w:val="left"/>
      <w:pPr>
        <w:ind w:left="100" w:hanging="372"/>
      </w:pPr>
      <w:rPr>
        <w:rFonts w:ascii="Rockwell" w:eastAsia="Rockwell" w:hAnsi="Rockwell" w:cs="Rockwell" w:hint="default"/>
        <w:spacing w:val="-2"/>
        <w:w w:val="100"/>
        <w:sz w:val="22"/>
        <w:szCs w:val="22"/>
      </w:rPr>
    </w:lvl>
    <w:lvl w:ilvl="1" w:tplc="4A340DC0">
      <w:start w:val="1"/>
      <w:numFmt w:val="decimal"/>
      <w:lvlText w:val="(%2)"/>
      <w:lvlJc w:val="left"/>
      <w:pPr>
        <w:ind w:left="100" w:hanging="365"/>
      </w:pPr>
      <w:rPr>
        <w:rFonts w:ascii="Rockwell" w:eastAsia="Rockwell" w:hAnsi="Rockwell" w:cs="Rockwell" w:hint="default"/>
        <w:spacing w:val="-2"/>
        <w:w w:val="100"/>
        <w:sz w:val="22"/>
        <w:szCs w:val="22"/>
      </w:rPr>
    </w:lvl>
    <w:lvl w:ilvl="2" w:tplc="E8EA1AAC">
      <w:numFmt w:val="bullet"/>
      <w:lvlText w:val=""/>
      <w:lvlJc w:val="left"/>
      <w:pPr>
        <w:ind w:left="1540" w:hanging="7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3" w:tplc="AD24E936">
      <w:numFmt w:val="bullet"/>
      <w:lvlText w:val="•"/>
      <w:lvlJc w:val="left"/>
      <w:pPr>
        <w:ind w:left="3326" w:hanging="720"/>
      </w:pPr>
      <w:rPr>
        <w:rFonts w:hint="default"/>
      </w:rPr>
    </w:lvl>
    <w:lvl w:ilvl="4" w:tplc="3A7E86F6">
      <w:numFmt w:val="bullet"/>
      <w:lvlText w:val="•"/>
      <w:lvlJc w:val="left"/>
      <w:pPr>
        <w:ind w:left="4220" w:hanging="720"/>
      </w:pPr>
      <w:rPr>
        <w:rFonts w:hint="default"/>
      </w:rPr>
    </w:lvl>
    <w:lvl w:ilvl="5" w:tplc="EBAA8FB0">
      <w:numFmt w:val="bullet"/>
      <w:lvlText w:val="•"/>
      <w:lvlJc w:val="left"/>
      <w:pPr>
        <w:ind w:left="5113" w:hanging="720"/>
      </w:pPr>
      <w:rPr>
        <w:rFonts w:hint="default"/>
      </w:rPr>
    </w:lvl>
    <w:lvl w:ilvl="6" w:tplc="FB44FFB8">
      <w:numFmt w:val="bullet"/>
      <w:lvlText w:val="•"/>
      <w:lvlJc w:val="left"/>
      <w:pPr>
        <w:ind w:left="6006" w:hanging="720"/>
      </w:pPr>
      <w:rPr>
        <w:rFonts w:hint="default"/>
      </w:rPr>
    </w:lvl>
    <w:lvl w:ilvl="7" w:tplc="01C05CB0">
      <w:numFmt w:val="bullet"/>
      <w:lvlText w:val="•"/>
      <w:lvlJc w:val="left"/>
      <w:pPr>
        <w:ind w:left="6900" w:hanging="720"/>
      </w:pPr>
      <w:rPr>
        <w:rFonts w:hint="default"/>
      </w:rPr>
    </w:lvl>
    <w:lvl w:ilvl="8" w:tplc="2D823DD2">
      <w:numFmt w:val="bullet"/>
      <w:lvlText w:val="•"/>
      <w:lvlJc w:val="left"/>
      <w:pPr>
        <w:ind w:left="7793" w:hanging="720"/>
      </w:pPr>
      <w:rPr>
        <w:rFonts w:hint="default"/>
      </w:rPr>
    </w:lvl>
  </w:abstractNum>
  <w:abstractNum w:abstractNumId="25" w15:restartNumberingAfterBreak="0">
    <w:nsid w:val="3F264FFA"/>
    <w:multiLevelType w:val="hybridMultilevel"/>
    <w:tmpl w:val="0568DDD0"/>
    <w:lvl w:ilvl="0" w:tplc="13F26A68">
      <w:start w:val="5"/>
      <w:numFmt w:val="decimal"/>
      <w:lvlText w:val="(%1)"/>
      <w:lvlJc w:val="left"/>
      <w:pPr>
        <w:ind w:left="280" w:hanging="357"/>
      </w:pPr>
      <w:rPr>
        <w:rFonts w:ascii="Rockwell" w:eastAsia="Rockwell" w:hAnsi="Rockwell" w:cs="Rockwell" w:hint="default"/>
        <w:spacing w:val="-2"/>
        <w:w w:val="100"/>
        <w:sz w:val="22"/>
        <w:szCs w:val="22"/>
      </w:rPr>
    </w:lvl>
    <w:lvl w:ilvl="1" w:tplc="85C6696E">
      <w:start w:val="1"/>
      <w:numFmt w:val="decimal"/>
      <w:lvlText w:val="%2."/>
      <w:lvlJc w:val="left"/>
      <w:pPr>
        <w:ind w:left="154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2" w:tplc="3676D83A">
      <w:numFmt w:val="bullet"/>
      <w:lvlText w:val="•"/>
      <w:lvlJc w:val="left"/>
      <w:pPr>
        <w:ind w:left="2433" w:hanging="720"/>
      </w:pPr>
      <w:rPr>
        <w:rFonts w:hint="default"/>
      </w:rPr>
    </w:lvl>
    <w:lvl w:ilvl="3" w:tplc="A75E2D18">
      <w:numFmt w:val="bullet"/>
      <w:lvlText w:val="•"/>
      <w:lvlJc w:val="left"/>
      <w:pPr>
        <w:ind w:left="3326" w:hanging="720"/>
      </w:pPr>
      <w:rPr>
        <w:rFonts w:hint="default"/>
      </w:rPr>
    </w:lvl>
    <w:lvl w:ilvl="4" w:tplc="5630F304">
      <w:numFmt w:val="bullet"/>
      <w:lvlText w:val="•"/>
      <w:lvlJc w:val="left"/>
      <w:pPr>
        <w:ind w:left="4220" w:hanging="720"/>
      </w:pPr>
      <w:rPr>
        <w:rFonts w:hint="default"/>
      </w:rPr>
    </w:lvl>
    <w:lvl w:ilvl="5" w:tplc="99F2459A">
      <w:numFmt w:val="bullet"/>
      <w:lvlText w:val="•"/>
      <w:lvlJc w:val="left"/>
      <w:pPr>
        <w:ind w:left="5113" w:hanging="720"/>
      </w:pPr>
      <w:rPr>
        <w:rFonts w:hint="default"/>
      </w:rPr>
    </w:lvl>
    <w:lvl w:ilvl="6" w:tplc="A582E804">
      <w:numFmt w:val="bullet"/>
      <w:lvlText w:val="•"/>
      <w:lvlJc w:val="left"/>
      <w:pPr>
        <w:ind w:left="6006" w:hanging="720"/>
      </w:pPr>
      <w:rPr>
        <w:rFonts w:hint="default"/>
      </w:rPr>
    </w:lvl>
    <w:lvl w:ilvl="7" w:tplc="9AA40B24">
      <w:numFmt w:val="bullet"/>
      <w:lvlText w:val="•"/>
      <w:lvlJc w:val="left"/>
      <w:pPr>
        <w:ind w:left="6900" w:hanging="720"/>
      </w:pPr>
      <w:rPr>
        <w:rFonts w:hint="default"/>
      </w:rPr>
    </w:lvl>
    <w:lvl w:ilvl="8" w:tplc="AB6E277A">
      <w:numFmt w:val="bullet"/>
      <w:lvlText w:val="•"/>
      <w:lvlJc w:val="left"/>
      <w:pPr>
        <w:ind w:left="7793" w:hanging="720"/>
      </w:pPr>
      <w:rPr>
        <w:rFonts w:hint="default"/>
      </w:rPr>
    </w:lvl>
  </w:abstractNum>
  <w:abstractNum w:abstractNumId="26" w15:restartNumberingAfterBreak="0">
    <w:nsid w:val="3F596FB4"/>
    <w:multiLevelType w:val="hybridMultilevel"/>
    <w:tmpl w:val="56DA4AD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74433A5"/>
    <w:multiLevelType w:val="hybridMultilevel"/>
    <w:tmpl w:val="1A046D60"/>
    <w:lvl w:ilvl="0" w:tplc="5F12AE0C">
      <w:numFmt w:val="bullet"/>
      <w:lvlText w:val=""/>
      <w:lvlJc w:val="left"/>
      <w:pPr>
        <w:ind w:left="1540" w:hanging="7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92868E70">
      <w:numFmt w:val="bullet"/>
      <w:lvlText w:val="•"/>
      <w:lvlJc w:val="left"/>
      <w:pPr>
        <w:ind w:left="2344" w:hanging="720"/>
      </w:pPr>
      <w:rPr>
        <w:rFonts w:hint="default"/>
      </w:rPr>
    </w:lvl>
    <w:lvl w:ilvl="2" w:tplc="F7E23B9E">
      <w:numFmt w:val="bullet"/>
      <w:lvlText w:val="•"/>
      <w:lvlJc w:val="left"/>
      <w:pPr>
        <w:ind w:left="3148" w:hanging="720"/>
      </w:pPr>
      <w:rPr>
        <w:rFonts w:hint="default"/>
      </w:rPr>
    </w:lvl>
    <w:lvl w:ilvl="3" w:tplc="845098C4">
      <w:numFmt w:val="bullet"/>
      <w:lvlText w:val="•"/>
      <w:lvlJc w:val="left"/>
      <w:pPr>
        <w:ind w:left="3952" w:hanging="720"/>
      </w:pPr>
      <w:rPr>
        <w:rFonts w:hint="default"/>
      </w:rPr>
    </w:lvl>
    <w:lvl w:ilvl="4" w:tplc="FC303F20">
      <w:numFmt w:val="bullet"/>
      <w:lvlText w:val="•"/>
      <w:lvlJc w:val="left"/>
      <w:pPr>
        <w:ind w:left="4756" w:hanging="720"/>
      </w:pPr>
      <w:rPr>
        <w:rFonts w:hint="default"/>
      </w:rPr>
    </w:lvl>
    <w:lvl w:ilvl="5" w:tplc="085E6886">
      <w:numFmt w:val="bullet"/>
      <w:lvlText w:val="•"/>
      <w:lvlJc w:val="left"/>
      <w:pPr>
        <w:ind w:left="5560" w:hanging="720"/>
      </w:pPr>
      <w:rPr>
        <w:rFonts w:hint="default"/>
      </w:rPr>
    </w:lvl>
    <w:lvl w:ilvl="6" w:tplc="35045076">
      <w:numFmt w:val="bullet"/>
      <w:lvlText w:val="•"/>
      <w:lvlJc w:val="left"/>
      <w:pPr>
        <w:ind w:left="6364" w:hanging="720"/>
      </w:pPr>
      <w:rPr>
        <w:rFonts w:hint="default"/>
      </w:rPr>
    </w:lvl>
    <w:lvl w:ilvl="7" w:tplc="240E7932">
      <w:numFmt w:val="bullet"/>
      <w:lvlText w:val="•"/>
      <w:lvlJc w:val="left"/>
      <w:pPr>
        <w:ind w:left="7168" w:hanging="720"/>
      </w:pPr>
      <w:rPr>
        <w:rFonts w:hint="default"/>
      </w:rPr>
    </w:lvl>
    <w:lvl w:ilvl="8" w:tplc="F95865BC">
      <w:numFmt w:val="bullet"/>
      <w:lvlText w:val="•"/>
      <w:lvlJc w:val="left"/>
      <w:pPr>
        <w:ind w:left="7972" w:hanging="720"/>
      </w:pPr>
      <w:rPr>
        <w:rFonts w:hint="default"/>
      </w:rPr>
    </w:lvl>
  </w:abstractNum>
  <w:abstractNum w:abstractNumId="28" w15:restartNumberingAfterBreak="0">
    <w:nsid w:val="4BB11371"/>
    <w:multiLevelType w:val="hybridMultilevel"/>
    <w:tmpl w:val="F9225774"/>
    <w:lvl w:ilvl="0" w:tplc="73920130">
      <w:start w:val="1"/>
      <w:numFmt w:val="decimal"/>
      <w:lvlText w:val="(%1)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4CE1296D"/>
    <w:multiLevelType w:val="hybridMultilevel"/>
    <w:tmpl w:val="CC0C8E7E"/>
    <w:lvl w:ilvl="0" w:tplc="EEB66F60">
      <w:start w:val="1"/>
      <w:numFmt w:val="decimal"/>
      <w:lvlText w:val="%1."/>
      <w:lvlJc w:val="left"/>
      <w:pPr>
        <w:ind w:left="154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1CDCABFE">
      <w:start w:val="1"/>
      <w:numFmt w:val="decimal"/>
      <w:lvlText w:val="%2."/>
      <w:lvlJc w:val="left"/>
      <w:pPr>
        <w:ind w:left="172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2" w:tplc="9C50476E">
      <w:numFmt w:val="bullet"/>
      <w:lvlText w:val="•"/>
      <w:lvlJc w:val="left"/>
      <w:pPr>
        <w:ind w:left="2593" w:hanging="720"/>
      </w:pPr>
      <w:rPr>
        <w:rFonts w:hint="default"/>
      </w:rPr>
    </w:lvl>
    <w:lvl w:ilvl="3" w:tplc="957ADD2E">
      <w:numFmt w:val="bullet"/>
      <w:lvlText w:val="•"/>
      <w:lvlJc w:val="left"/>
      <w:pPr>
        <w:ind w:left="3466" w:hanging="720"/>
      </w:pPr>
      <w:rPr>
        <w:rFonts w:hint="default"/>
      </w:rPr>
    </w:lvl>
    <w:lvl w:ilvl="4" w:tplc="D5F841D4">
      <w:numFmt w:val="bullet"/>
      <w:lvlText w:val="•"/>
      <w:lvlJc w:val="left"/>
      <w:pPr>
        <w:ind w:left="4340" w:hanging="720"/>
      </w:pPr>
      <w:rPr>
        <w:rFonts w:hint="default"/>
      </w:rPr>
    </w:lvl>
    <w:lvl w:ilvl="5" w:tplc="F628F15A">
      <w:numFmt w:val="bullet"/>
      <w:lvlText w:val="•"/>
      <w:lvlJc w:val="left"/>
      <w:pPr>
        <w:ind w:left="5213" w:hanging="720"/>
      </w:pPr>
      <w:rPr>
        <w:rFonts w:hint="default"/>
      </w:rPr>
    </w:lvl>
    <w:lvl w:ilvl="6" w:tplc="AD38EB0C">
      <w:numFmt w:val="bullet"/>
      <w:lvlText w:val="•"/>
      <w:lvlJc w:val="left"/>
      <w:pPr>
        <w:ind w:left="6086" w:hanging="720"/>
      </w:pPr>
      <w:rPr>
        <w:rFonts w:hint="default"/>
      </w:rPr>
    </w:lvl>
    <w:lvl w:ilvl="7" w:tplc="B8507650">
      <w:numFmt w:val="bullet"/>
      <w:lvlText w:val="•"/>
      <w:lvlJc w:val="left"/>
      <w:pPr>
        <w:ind w:left="6960" w:hanging="720"/>
      </w:pPr>
      <w:rPr>
        <w:rFonts w:hint="default"/>
      </w:rPr>
    </w:lvl>
    <w:lvl w:ilvl="8" w:tplc="5922C75C">
      <w:numFmt w:val="bullet"/>
      <w:lvlText w:val="•"/>
      <w:lvlJc w:val="left"/>
      <w:pPr>
        <w:ind w:left="7833" w:hanging="720"/>
      </w:pPr>
      <w:rPr>
        <w:rFonts w:hint="default"/>
      </w:rPr>
    </w:lvl>
  </w:abstractNum>
  <w:abstractNum w:abstractNumId="30" w15:restartNumberingAfterBreak="0">
    <w:nsid w:val="5D0318B3"/>
    <w:multiLevelType w:val="hybridMultilevel"/>
    <w:tmpl w:val="97B8E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26BA2"/>
    <w:multiLevelType w:val="hybridMultilevel"/>
    <w:tmpl w:val="CEAC3DFE"/>
    <w:lvl w:ilvl="0" w:tplc="82E2A984">
      <w:start w:val="1"/>
      <w:numFmt w:val="decimal"/>
      <w:lvlText w:val="%1."/>
      <w:lvlJc w:val="left"/>
      <w:pPr>
        <w:ind w:left="100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CC685F86">
      <w:numFmt w:val="bullet"/>
      <w:lvlText w:val="•"/>
      <w:lvlJc w:val="left"/>
      <w:pPr>
        <w:ind w:left="1892" w:hanging="720"/>
      </w:pPr>
      <w:rPr>
        <w:rFonts w:hint="default"/>
      </w:rPr>
    </w:lvl>
    <w:lvl w:ilvl="2" w:tplc="2DA47450">
      <w:numFmt w:val="bullet"/>
      <w:lvlText w:val="•"/>
      <w:lvlJc w:val="left"/>
      <w:pPr>
        <w:ind w:left="2784" w:hanging="720"/>
      </w:pPr>
      <w:rPr>
        <w:rFonts w:hint="default"/>
      </w:rPr>
    </w:lvl>
    <w:lvl w:ilvl="3" w:tplc="9F308F9C">
      <w:numFmt w:val="bullet"/>
      <w:lvlText w:val="•"/>
      <w:lvlJc w:val="left"/>
      <w:pPr>
        <w:ind w:left="3676" w:hanging="720"/>
      </w:pPr>
      <w:rPr>
        <w:rFonts w:hint="default"/>
      </w:rPr>
    </w:lvl>
    <w:lvl w:ilvl="4" w:tplc="EAB0F67E">
      <w:numFmt w:val="bullet"/>
      <w:lvlText w:val="•"/>
      <w:lvlJc w:val="left"/>
      <w:pPr>
        <w:ind w:left="4568" w:hanging="720"/>
      </w:pPr>
      <w:rPr>
        <w:rFonts w:hint="default"/>
      </w:rPr>
    </w:lvl>
    <w:lvl w:ilvl="5" w:tplc="CD6AE6CC">
      <w:numFmt w:val="bullet"/>
      <w:lvlText w:val="•"/>
      <w:lvlJc w:val="left"/>
      <w:pPr>
        <w:ind w:left="5460" w:hanging="720"/>
      </w:pPr>
      <w:rPr>
        <w:rFonts w:hint="default"/>
      </w:rPr>
    </w:lvl>
    <w:lvl w:ilvl="6" w:tplc="AFE8E12A">
      <w:numFmt w:val="bullet"/>
      <w:lvlText w:val="•"/>
      <w:lvlJc w:val="left"/>
      <w:pPr>
        <w:ind w:left="6352" w:hanging="720"/>
      </w:pPr>
      <w:rPr>
        <w:rFonts w:hint="default"/>
      </w:rPr>
    </w:lvl>
    <w:lvl w:ilvl="7" w:tplc="874E3656">
      <w:numFmt w:val="bullet"/>
      <w:lvlText w:val="•"/>
      <w:lvlJc w:val="left"/>
      <w:pPr>
        <w:ind w:left="7244" w:hanging="720"/>
      </w:pPr>
      <w:rPr>
        <w:rFonts w:hint="default"/>
      </w:rPr>
    </w:lvl>
    <w:lvl w:ilvl="8" w:tplc="E3164BA6">
      <w:numFmt w:val="bullet"/>
      <w:lvlText w:val="•"/>
      <w:lvlJc w:val="left"/>
      <w:pPr>
        <w:ind w:left="8136" w:hanging="720"/>
      </w:pPr>
      <w:rPr>
        <w:rFonts w:hint="default"/>
      </w:rPr>
    </w:lvl>
  </w:abstractNum>
  <w:abstractNum w:abstractNumId="32" w15:restartNumberingAfterBreak="0">
    <w:nsid w:val="61583020"/>
    <w:multiLevelType w:val="hybridMultilevel"/>
    <w:tmpl w:val="FE4C3F74"/>
    <w:lvl w:ilvl="0" w:tplc="91FE424A">
      <w:start w:val="1"/>
      <w:numFmt w:val="decimal"/>
      <w:lvlText w:val="%1."/>
      <w:lvlJc w:val="left"/>
      <w:pPr>
        <w:ind w:left="828" w:hanging="721"/>
      </w:pPr>
      <w:rPr>
        <w:rFonts w:ascii="Rockwell" w:eastAsia="Rockwell" w:hAnsi="Rockwell" w:cs="Rockwell" w:hint="default"/>
        <w:b w:val="0"/>
        <w:bCs w:val="0"/>
        <w:i w:val="0"/>
        <w:iCs w:val="0"/>
        <w:w w:val="100"/>
        <w:sz w:val="22"/>
        <w:szCs w:val="22"/>
      </w:rPr>
    </w:lvl>
    <w:lvl w:ilvl="1" w:tplc="A60CB5C4">
      <w:numFmt w:val="bullet"/>
      <w:lvlText w:val="•"/>
      <w:lvlJc w:val="left"/>
      <w:pPr>
        <w:ind w:left="1756" w:hanging="721"/>
      </w:pPr>
      <w:rPr>
        <w:rFonts w:hint="default"/>
      </w:rPr>
    </w:lvl>
    <w:lvl w:ilvl="2" w:tplc="D6A2B734">
      <w:numFmt w:val="bullet"/>
      <w:lvlText w:val="•"/>
      <w:lvlJc w:val="left"/>
      <w:pPr>
        <w:ind w:left="2692" w:hanging="721"/>
      </w:pPr>
      <w:rPr>
        <w:rFonts w:hint="default"/>
      </w:rPr>
    </w:lvl>
    <w:lvl w:ilvl="3" w:tplc="F82AF69C">
      <w:numFmt w:val="bullet"/>
      <w:lvlText w:val="•"/>
      <w:lvlJc w:val="left"/>
      <w:pPr>
        <w:ind w:left="3628" w:hanging="721"/>
      </w:pPr>
      <w:rPr>
        <w:rFonts w:hint="default"/>
      </w:rPr>
    </w:lvl>
    <w:lvl w:ilvl="4" w:tplc="44FCD078">
      <w:numFmt w:val="bullet"/>
      <w:lvlText w:val="•"/>
      <w:lvlJc w:val="left"/>
      <w:pPr>
        <w:ind w:left="4564" w:hanging="721"/>
      </w:pPr>
      <w:rPr>
        <w:rFonts w:hint="default"/>
      </w:rPr>
    </w:lvl>
    <w:lvl w:ilvl="5" w:tplc="112AD9A0">
      <w:numFmt w:val="bullet"/>
      <w:lvlText w:val="•"/>
      <w:lvlJc w:val="left"/>
      <w:pPr>
        <w:ind w:left="5500" w:hanging="721"/>
      </w:pPr>
      <w:rPr>
        <w:rFonts w:hint="default"/>
      </w:rPr>
    </w:lvl>
    <w:lvl w:ilvl="6" w:tplc="4D5ADFD4">
      <w:numFmt w:val="bullet"/>
      <w:lvlText w:val="•"/>
      <w:lvlJc w:val="left"/>
      <w:pPr>
        <w:ind w:left="6436" w:hanging="721"/>
      </w:pPr>
      <w:rPr>
        <w:rFonts w:hint="default"/>
      </w:rPr>
    </w:lvl>
    <w:lvl w:ilvl="7" w:tplc="455A076E">
      <w:numFmt w:val="bullet"/>
      <w:lvlText w:val="•"/>
      <w:lvlJc w:val="left"/>
      <w:pPr>
        <w:ind w:left="7372" w:hanging="721"/>
      </w:pPr>
      <w:rPr>
        <w:rFonts w:hint="default"/>
      </w:rPr>
    </w:lvl>
    <w:lvl w:ilvl="8" w:tplc="4418D08A">
      <w:numFmt w:val="bullet"/>
      <w:lvlText w:val="•"/>
      <w:lvlJc w:val="left"/>
      <w:pPr>
        <w:ind w:left="8308" w:hanging="721"/>
      </w:pPr>
      <w:rPr>
        <w:rFonts w:hint="default"/>
      </w:rPr>
    </w:lvl>
  </w:abstractNum>
  <w:abstractNum w:abstractNumId="33" w15:restartNumberingAfterBreak="0">
    <w:nsid w:val="634E0244"/>
    <w:multiLevelType w:val="hybridMultilevel"/>
    <w:tmpl w:val="36665C2E"/>
    <w:lvl w:ilvl="0" w:tplc="D20CC1E8">
      <w:start w:val="1"/>
      <w:numFmt w:val="decimal"/>
      <w:lvlText w:val="%1."/>
      <w:lvlJc w:val="left"/>
      <w:pPr>
        <w:ind w:left="154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8B4A21BE">
      <w:numFmt w:val="bullet"/>
      <w:lvlText w:val="•"/>
      <w:lvlJc w:val="left"/>
      <w:pPr>
        <w:ind w:left="2344" w:hanging="720"/>
      </w:pPr>
      <w:rPr>
        <w:rFonts w:hint="default"/>
      </w:rPr>
    </w:lvl>
    <w:lvl w:ilvl="2" w:tplc="CE0AF33E">
      <w:numFmt w:val="bullet"/>
      <w:lvlText w:val="•"/>
      <w:lvlJc w:val="left"/>
      <w:pPr>
        <w:ind w:left="3148" w:hanging="720"/>
      </w:pPr>
      <w:rPr>
        <w:rFonts w:hint="default"/>
      </w:rPr>
    </w:lvl>
    <w:lvl w:ilvl="3" w:tplc="1D1049A8">
      <w:numFmt w:val="bullet"/>
      <w:lvlText w:val="•"/>
      <w:lvlJc w:val="left"/>
      <w:pPr>
        <w:ind w:left="3952" w:hanging="720"/>
      </w:pPr>
      <w:rPr>
        <w:rFonts w:hint="default"/>
      </w:rPr>
    </w:lvl>
    <w:lvl w:ilvl="4" w:tplc="08E6BD86">
      <w:numFmt w:val="bullet"/>
      <w:lvlText w:val="•"/>
      <w:lvlJc w:val="left"/>
      <w:pPr>
        <w:ind w:left="4756" w:hanging="720"/>
      </w:pPr>
      <w:rPr>
        <w:rFonts w:hint="default"/>
      </w:rPr>
    </w:lvl>
    <w:lvl w:ilvl="5" w:tplc="682015CA">
      <w:numFmt w:val="bullet"/>
      <w:lvlText w:val="•"/>
      <w:lvlJc w:val="left"/>
      <w:pPr>
        <w:ind w:left="5560" w:hanging="720"/>
      </w:pPr>
      <w:rPr>
        <w:rFonts w:hint="default"/>
      </w:rPr>
    </w:lvl>
    <w:lvl w:ilvl="6" w:tplc="565EB22A">
      <w:numFmt w:val="bullet"/>
      <w:lvlText w:val="•"/>
      <w:lvlJc w:val="left"/>
      <w:pPr>
        <w:ind w:left="6364" w:hanging="720"/>
      </w:pPr>
      <w:rPr>
        <w:rFonts w:hint="default"/>
      </w:rPr>
    </w:lvl>
    <w:lvl w:ilvl="7" w:tplc="73841BB6">
      <w:numFmt w:val="bullet"/>
      <w:lvlText w:val="•"/>
      <w:lvlJc w:val="left"/>
      <w:pPr>
        <w:ind w:left="7168" w:hanging="720"/>
      </w:pPr>
      <w:rPr>
        <w:rFonts w:hint="default"/>
      </w:rPr>
    </w:lvl>
    <w:lvl w:ilvl="8" w:tplc="5E123110">
      <w:numFmt w:val="bullet"/>
      <w:lvlText w:val="•"/>
      <w:lvlJc w:val="left"/>
      <w:pPr>
        <w:ind w:left="7972" w:hanging="720"/>
      </w:pPr>
      <w:rPr>
        <w:rFonts w:hint="default"/>
      </w:rPr>
    </w:lvl>
  </w:abstractNum>
  <w:abstractNum w:abstractNumId="34" w15:restartNumberingAfterBreak="0">
    <w:nsid w:val="673F2A1C"/>
    <w:multiLevelType w:val="hybridMultilevel"/>
    <w:tmpl w:val="48928262"/>
    <w:lvl w:ilvl="0" w:tplc="656428BE">
      <w:start w:val="1"/>
      <w:numFmt w:val="decimal"/>
      <w:lvlText w:val="%1."/>
      <w:lvlJc w:val="left"/>
      <w:pPr>
        <w:ind w:left="154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4E2C3C2C">
      <w:numFmt w:val="bullet"/>
      <w:lvlText w:val="•"/>
      <w:lvlJc w:val="left"/>
      <w:pPr>
        <w:ind w:left="2344" w:hanging="720"/>
      </w:pPr>
      <w:rPr>
        <w:rFonts w:hint="default"/>
      </w:rPr>
    </w:lvl>
    <w:lvl w:ilvl="2" w:tplc="AE044C34">
      <w:numFmt w:val="bullet"/>
      <w:lvlText w:val="•"/>
      <w:lvlJc w:val="left"/>
      <w:pPr>
        <w:ind w:left="3148" w:hanging="720"/>
      </w:pPr>
      <w:rPr>
        <w:rFonts w:hint="default"/>
      </w:rPr>
    </w:lvl>
    <w:lvl w:ilvl="3" w:tplc="CDAA7CA6">
      <w:numFmt w:val="bullet"/>
      <w:lvlText w:val="•"/>
      <w:lvlJc w:val="left"/>
      <w:pPr>
        <w:ind w:left="3952" w:hanging="720"/>
      </w:pPr>
      <w:rPr>
        <w:rFonts w:hint="default"/>
      </w:rPr>
    </w:lvl>
    <w:lvl w:ilvl="4" w:tplc="7ACA0CC4">
      <w:numFmt w:val="bullet"/>
      <w:lvlText w:val="•"/>
      <w:lvlJc w:val="left"/>
      <w:pPr>
        <w:ind w:left="4756" w:hanging="720"/>
      </w:pPr>
      <w:rPr>
        <w:rFonts w:hint="default"/>
      </w:rPr>
    </w:lvl>
    <w:lvl w:ilvl="5" w:tplc="FB381C20">
      <w:numFmt w:val="bullet"/>
      <w:lvlText w:val="•"/>
      <w:lvlJc w:val="left"/>
      <w:pPr>
        <w:ind w:left="5560" w:hanging="720"/>
      </w:pPr>
      <w:rPr>
        <w:rFonts w:hint="default"/>
      </w:rPr>
    </w:lvl>
    <w:lvl w:ilvl="6" w:tplc="47CCD1FA">
      <w:numFmt w:val="bullet"/>
      <w:lvlText w:val="•"/>
      <w:lvlJc w:val="left"/>
      <w:pPr>
        <w:ind w:left="6364" w:hanging="720"/>
      </w:pPr>
      <w:rPr>
        <w:rFonts w:hint="default"/>
      </w:rPr>
    </w:lvl>
    <w:lvl w:ilvl="7" w:tplc="EAD0C538">
      <w:numFmt w:val="bullet"/>
      <w:lvlText w:val="•"/>
      <w:lvlJc w:val="left"/>
      <w:pPr>
        <w:ind w:left="7168" w:hanging="720"/>
      </w:pPr>
      <w:rPr>
        <w:rFonts w:hint="default"/>
      </w:rPr>
    </w:lvl>
    <w:lvl w:ilvl="8" w:tplc="AED6CCC0">
      <w:numFmt w:val="bullet"/>
      <w:lvlText w:val="•"/>
      <w:lvlJc w:val="left"/>
      <w:pPr>
        <w:ind w:left="7972" w:hanging="720"/>
      </w:pPr>
      <w:rPr>
        <w:rFonts w:hint="default"/>
      </w:rPr>
    </w:lvl>
  </w:abstractNum>
  <w:abstractNum w:abstractNumId="35" w15:restartNumberingAfterBreak="0">
    <w:nsid w:val="68746607"/>
    <w:multiLevelType w:val="hybridMultilevel"/>
    <w:tmpl w:val="66E0FC36"/>
    <w:lvl w:ilvl="0" w:tplc="5724574A">
      <w:start w:val="1"/>
      <w:numFmt w:val="decimal"/>
      <w:lvlText w:val="%1."/>
      <w:lvlJc w:val="left"/>
      <w:pPr>
        <w:ind w:left="100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33E42BFC">
      <w:numFmt w:val="bullet"/>
      <w:lvlText w:val="•"/>
      <w:lvlJc w:val="left"/>
      <w:pPr>
        <w:ind w:left="1892" w:hanging="720"/>
      </w:pPr>
      <w:rPr>
        <w:rFonts w:hint="default"/>
      </w:rPr>
    </w:lvl>
    <w:lvl w:ilvl="2" w:tplc="CD4C9B82">
      <w:numFmt w:val="bullet"/>
      <w:lvlText w:val="•"/>
      <w:lvlJc w:val="left"/>
      <w:pPr>
        <w:ind w:left="2784" w:hanging="720"/>
      </w:pPr>
      <w:rPr>
        <w:rFonts w:hint="default"/>
      </w:rPr>
    </w:lvl>
    <w:lvl w:ilvl="3" w:tplc="5AB4137E">
      <w:numFmt w:val="bullet"/>
      <w:lvlText w:val="•"/>
      <w:lvlJc w:val="left"/>
      <w:pPr>
        <w:ind w:left="3676" w:hanging="720"/>
      </w:pPr>
      <w:rPr>
        <w:rFonts w:hint="default"/>
      </w:rPr>
    </w:lvl>
    <w:lvl w:ilvl="4" w:tplc="4F5E2066">
      <w:numFmt w:val="bullet"/>
      <w:lvlText w:val="•"/>
      <w:lvlJc w:val="left"/>
      <w:pPr>
        <w:ind w:left="4568" w:hanging="720"/>
      </w:pPr>
      <w:rPr>
        <w:rFonts w:hint="default"/>
      </w:rPr>
    </w:lvl>
    <w:lvl w:ilvl="5" w:tplc="4A4CC7FA">
      <w:numFmt w:val="bullet"/>
      <w:lvlText w:val="•"/>
      <w:lvlJc w:val="left"/>
      <w:pPr>
        <w:ind w:left="5460" w:hanging="720"/>
      </w:pPr>
      <w:rPr>
        <w:rFonts w:hint="default"/>
      </w:rPr>
    </w:lvl>
    <w:lvl w:ilvl="6" w:tplc="5DA611E6">
      <w:numFmt w:val="bullet"/>
      <w:lvlText w:val="•"/>
      <w:lvlJc w:val="left"/>
      <w:pPr>
        <w:ind w:left="6352" w:hanging="720"/>
      </w:pPr>
      <w:rPr>
        <w:rFonts w:hint="default"/>
      </w:rPr>
    </w:lvl>
    <w:lvl w:ilvl="7" w:tplc="FAA4EB1E">
      <w:numFmt w:val="bullet"/>
      <w:lvlText w:val="•"/>
      <w:lvlJc w:val="left"/>
      <w:pPr>
        <w:ind w:left="7244" w:hanging="720"/>
      </w:pPr>
      <w:rPr>
        <w:rFonts w:hint="default"/>
      </w:rPr>
    </w:lvl>
    <w:lvl w:ilvl="8" w:tplc="853A900E">
      <w:numFmt w:val="bullet"/>
      <w:lvlText w:val="•"/>
      <w:lvlJc w:val="left"/>
      <w:pPr>
        <w:ind w:left="8136" w:hanging="720"/>
      </w:pPr>
      <w:rPr>
        <w:rFonts w:hint="default"/>
      </w:rPr>
    </w:lvl>
  </w:abstractNum>
  <w:abstractNum w:abstractNumId="36" w15:restartNumberingAfterBreak="0">
    <w:nsid w:val="73902B5F"/>
    <w:multiLevelType w:val="hybridMultilevel"/>
    <w:tmpl w:val="145A24CA"/>
    <w:lvl w:ilvl="0" w:tplc="D1205482">
      <w:start w:val="1"/>
      <w:numFmt w:val="decimal"/>
      <w:lvlText w:val="%1."/>
      <w:lvlJc w:val="left"/>
      <w:pPr>
        <w:ind w:left="154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6FAC9544">
      <w:numFmt w:val="bullet"/>
      <w:lvlText w:val=""/>
      <w:lvlJc w:val="left"/>
      <w:pPr>
        <w:ind w:left="1720" w:hanging="7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EC787966">
      <w:numFmt w:val="bullet"/>
      <w:lvlText w:val="•"/>
      <w:lvlJc w:val="left"/>
      <w:pPr>
        <w:ind w:left="2593" w:hanging="720"/>
      </w:pPr>
      <w:rPr>
        <w:rFonts w:hint="default"/>
      </w:rPr>
    </w:lvl>
    <w:lvl w:ilvl="3" w:tplc="AF421940">
      <w:numFmt w:val="bullet"/>
      <w:lvlText w:val="•"/>
      <w:lvlJc w:val="left"/>
      <w:pPr>
        <w:ind w:left="3466" w:hanging="720"/>
      </w:pPr>
      <w:rPr>
        <w:rFonts w:hint="default"/>
      </w:rPr>
    </w:lvl>
    <w:lvl w:ilvl="4" w:tplc="0A9EBB44">
      <w:numFmt w:val="bullet"/>
      <w:lvlText w:val="•"/>
      <w:lvlJc w:val="left"/>
      <w:pPr>
        <w:ind w:left="4340" w:hanging="720"/>
      </w:pPr>
      <w:rPr>
        <w:rFonts w:hint="default"/>
      </w:rPr>
    </w:lvl>
    <w:lvl w:ilvl="5" w:tplc="98D0CDE0">
      <w:numFmt w:val="bullet"/>
      <w:lvlText w:val="•"/>
      <w:lvlJc w:val="left"/>
      <w:pPr>
        <w:ind w:left="5213" w:hanging="720"/>
      </w:pPr>
      <w:rPr>
        <w:rFonts w:hint="default"/>
      </w:rPr>
    </w:lvl>
    <w:lvl w:ilvl="6" w:tplc="B9688296">
      <w:numFmt w:val="bullet"/>
      <w:lvlText w:val="•"/>
      <w:lvlJc w:val="left"/>
      <w:pPr>
        <w:ind w:left="6086" w:hanging="720"/>
      </w:pPr>
      <w:rPr>
        <w:rFonts w:hint="default"/>
      </w:rPr>
    </w:lvl>
    <w:lvl w:ilvl="7" w:tplc="252C7476">
      <w:numFmt w:val="bullet"/>
      <w:lvlText w:val="•"/>
      <w:lvlJc w:val="left"/>
      <w:pPr>
        <w:ind w:left="6960" w:hanging="720"/>
      </w:pPr>
      <w:rPr>
        <w:rFonts w:hint="default"/>
      </w:rPr>
    </w:lvl>
    <w:lvl w:ilvl="8" w:tplc="744E6FF2">
      <w:numFmt w:val="bullet"/>
      <w:lvlText w:val="•"/>
      <w:lvlJc w:val="left"/>
      <w:pPr>
        <w:ind w:left="7833" w:hanging="720"/>
      </w:pPr>
      <w:rPr>
        <w:rFonts w:hint="default"/>
      </w:rPr>
    </w:lvl>
  </w:abstractNum>
  <w:abstractNum w:abstractNumId="37" w15:restartNumberingAfterBreak="0">
    <w:nsid w:val="773E69E2"/>
    <w:multiLevelType w:val="hybridMultilevel"/>
    <w:tmpl w:val="C7861A48"/>
    <w:lvl w:ilvl="0" w:tplc="B6F69618">
      <w:start w:val="1"/>
      <w:numFmt w:val="decimal"/>
      <w:lvlText w:val="%1."/>
      <w:lvlJc w:val="left"/>
      <w:pPr>
        <w:ind w:left="828" w:hanging="541"/>
        <w:jc w:val="right"/>
      </w:pPr>
      <w:rPr>
        <w:rFonts w:ascii="Rockwell" w:eastAsia="Rockwell" w:hAnsi="Rockwell" w:cs="Rockwell" w:hint="default"/>
        <w:b w:val="0"/>
        <w:bCs w:val="0"/>
        <w:i w:val="0"/>
        <w:iCs w:val="0"/>
        <w:w w:val="100"/>
        <w:sz w:val="22"/>
        <w:szCs w:val="22"/>
      </w:rPr>
    </w:lvl>
    <w:lvl w:ilvl="1" w:tplc="A8988058">
      <w:start w:val="1"/>
      <w:numFmt w:val="upperLetter"/>
      <w:lvlText w:val="%2."/>
      <w:lvlJc w:val="left"/>
      <w:pPr>
        <w:ind w:left="1081" w:hanging="721"/>
      </w:pPr>
      <w:rPr>
        <w:rFonts w:ascii="Rockwell" w:eastAsia="Rockwell" w:hAnsi="Rockwell" w:cs="Rockwel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2" w:tplc="1270D4D8">
      <w:numFmt w:val="bullet"/>
      <w:lvlText w:val="•"/>
      <w:lvlJc w:val="left"/>
      <w:pPr>
        <w:ind w:left="2500" w:hanging="721"/>
      </w:pPr>
      <w:rPr>
        <w:rFonts w:hint="default"/>
      </w:rPr>
    </w:lvl>
    <w:lvl w:ilvl="3" w:tplc="1CDEC910">
      <w:numFmt w:val="bullet"/>
      <w:lvlText w:val="•"/>
      <w:lvlJc w:val="left"/>
      <w:pPr>
        <w:ind w:left="3460" w:hanging="721"/>
      </w:pPr>
      <w:rPr>
        <w:rFonts w:hint="default"/>
      </w:rPr>
    </w:lvl>
    <w:lvl w:ilvl="4" w:tplc="076C3258">
      <w:numFmt w:val="bullet"/>
      <w:lvlText w:val="•"/>
      <w:lvlJc w:val="left"/>
      <w:pPr>
        <w:ind w:left="4420" w:hanging="721"/>
      </w:pPr>
      <w:rPr>
        <w:rFonts w:hint="default"/>
      </w:rPr>
    </w:lvl>
    <w:lvl w:ilvl="5" w:tplc="BD96CEEC">
      <w:numFmt w:val="bullet"/>
      <w:lvlText w:val="•"/>
      <w:lvlJc w:val="left"/>
      <w:pPr>
        <w:ind w:left="5380" w:hanging="721"/>
      </w:pPr>
      <w:rPr>
        <w:rFonts w:hint="default"/>
      </w:rPr>
    </w:lvl>
    <w:lvl w:ilvl="6" w:tplc="CF766128">
      <w:numFmt w:val="bullet"/>
      <w:lvlText w:val="•"/>
      <w:lvlJc w:val="left"/>
      <w:pPr>
        <w:ind w:left="6340" w:hanging="721"/>
      </w:pPr>
      <w:rPr>
        <w:rFonts w:hint="default"/>
      </w:rPr>
    </w:lvl>
    <w:lvl w:ilvl="7" w:tplc="BBFE90BC">
      <w:numFmt w:val="bullet"/>
      <w:lvlText w:val="•"/>
      <w:lvlJc w:val="left"/>
      <w:pPr>
        <w:ind w:left="7300" w:hanging="721"/>
      </w:pPr>
      <w:rPr>
        <w:rFonts w:hint="default"/>
      </w:rPr>
    </w:lvl>
    <w:lvl w:ilvl="8" w:tplc="01BE18B0">
      <w:numFmt w:val="bullet"/>
      <w:lvlText w:val="•"/>
      <w:lvlJc w:val="left"/>
      <w:pPr>
        <w:ind w:left="8260" w:hanging="721"/>
      </w:pPr>
      <w:rPr>
        <w:rFonts w:hint="default"/>
      </w:rPr>
    </w:lvl>
  </w:abstractNum>
  <w:abstractNum w:abstractNumId="38" w15:restartNumberingAfterBreak="0">
    <w:nsid w:val="779D0F88"/>
    <w:multiLevelType w:val="hybridMultilevel"/>
    <w:tmpl w:val="E876BE52"/>
    <w:lvl w:ilvl="0" w:tplc="0686AEA0">
      <w:start w:val="1"/>
      <w:numFmt w:val="decimal"/>
      <w:lvlText w:val="%1."/>
      <w:lvlJc w:val="left"/>
      <w:pPr>
        <w:ind w:left="1547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AA6698F4">
      <w:start w:val="1"/>
      <w:numFmt w:val="upperLetter"/>
      <w:lvlText w:val="%2."/>
      <w:lvlJc w:val="left"/>
      <w:pPr>
        <w:ind w:left="2267" w:hanging="720"/>
      </w:pPr>
      <w:rPr>
        <w:rFonts w:ascii="Rockwell" w:eastAsia="Rockwell" w:hAnsi="Rockwell" w:cs="Rockwell" w:hint="default"/>
        <w:spacing w:val="-1"/>
        <w:w w:val="100"/>
        <w:sz w:val="22"/>
        <w:szCs w:val="22"/>
      </w:rPr>
    </w:lvl>
    <w:lvl w:ilvl="2" w:tplc="6D6682A6">
      <w:numFmt w:val="bullet"/>
      <w:lvlText w:val="•"/>
      <w:lvlJc w:val="left"/>
      <w:pPr>
        <w:ind w:left="3073" w:hanging="720"/>
      </w:pPr>
      <w:rPr>
        <w:rFonts w:hint="default"/>
      </w:rPr>
    </w:lvl>
    <w:lvl w:ilvl="3" w:tplc="9132A37C">
      <w:numFmt w:val="bullet"/>
      <w:lvlText w:val="•"/>
      <w:lvlJc w:val="left"/>
      <w:pPr>
        <w:ind w:left="3886" w:hanging="720"/>
      </w:pPr>
      <w:rPr>
        <w:rFonts w:hint="default"/>
      </w:rPr>
    </w:lvl>
    <w:lvl w:ilvl="4" w:tplc="40FA4628">
      <w:numFmt w:val="bullet"/>
      <w:lvlText w:val="•"/>
      <w:lvlJc w:val="left"/>
      <w:pPr>
        <w:ind w:left="4700" w:hanging="720"/>
      </w:pPr>
      <w:rPr>
        <w:rFonts w:hint="default"/>
      </w:rPr>
    </w:lvl>
    <w:lvl w:ilvl="5" w:tplc="B7D02E96">
      <w:numFmt w:val="bullet"/>
      <w:lvlText w:val="•"/>
      <w:lvlJc w:val="left"/>
      <w:pPr>
        <w:ind w:left="5513" w:hanging="720"/>
      </w:pPr>
      <w:rPr>
        <w:rFonts w:hint="default"/>
      </w:rPr>
    </w:lvl>
    <w:lvl w:ilvl="6" w:tplc="8AC651AC">
      <w:numFmt w:val="bullet"/>
      <w:lvlText w:val="•"/>
      <w:lvlJc w:val="left"/>
      <w:pPr>
        <w:ind w:left="6326" w:hanging="720"/>
      </w:pPr>
      <w:rPr>
        <w:rFonts w:hint="default"/>
      </w:rPr>
    </w:lvl>
    <w:lvl w:ilvl="7" w:tplc="88CEB418">
      <w:numFmt w:val="bullet"/>
      <w:lvlText w:val="•"/>
      <w:lvlJc w:val="left"/>
      <w:pPr>
        <w:ind w:left="7140" w:hanging="720"/>
      </w:pPr>
      <w:rPr>
        <w:rFonts w:hint="default"/>
      </w:rPr>
    </w:lvl>
    <w:lvl w:ilvl="8" w:tplc="B2EA2724">
      <w:numFmt w:val="bullet"/>
      <w:lvlText w:val="•"/>
      <w:lvlJc w:val="left"/>
      <w:pPr>
        <w:ind w:left="7953" w:hanging="720"/>
      </w:pPr>
      <w:rPr>
        <w:rFonts w:hint="default"/>
      </w:rPr>
    </w:lvl>
  </w:abstractNum>
  <w:abstractNum w:abstractNumId="39" w15:restartNumberingAfterBreak="0">
    <w:nsid w:val="7A3647FD"/>
    <w:multiLevelType w:val="hybridMultilevel"/>
    <w:tmpl w:val="97EA756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32608"/>
    <w:multiLevelType w:val="hybridMultilevel"/>
    <w:tmpl w:val="963C1A04"/>
    <w:lvl w:ilvl="0" w:tplc="9458665A">
      <w:start w:val="7"/>
      <w:numFmt w:val="decimal"/>
      <w:lvlText w:val="%1."/>
      <w:lvlJc w:val="left"/>
      <w:pPr>
        <w:ind w:left="82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1" w:tplc="2B0000BE">
      <w:start w:val="1"/>
      <w:numFmt w:val="decimal"/>
      <w:lvlText w:val="%2."/>
      <w:lvlJc w:val="left"/>
      <w:pPr>
        <w:ind w:left="1720" w:hanging="720"/>
      </w:pPr>
      <w:rPr>
        <w:rFonts w:ascii="Rockwell" w:eastAsia="Rockwell" w:hAnsi="Rockwell" w:cs="Rockwell" w:hint="default"/>
        <w:w w:val="100"/>
        <w:sz w:val="22"/>
        <w:szCs w:val="22"/>
      </w:rPr>
    </w:lvl>
    <w:lvl w:ilvl="2" w:tplc="E4E02AD8">
      <w:numFmt w:val="bullet"/>
      <w:lvlText w:val="•"/>
      <w:lvlJc w:val="left"/>
      <w:pPr>
        <w:ind w:left="2593" w:hanging="720"/>
      </w:pPr>
      <w:rPr>
        <w:rFonts w:hint="default"/>
      </w:rPr>
    </w:lvl>
    <w:lvl w:ilvl="3" w:tplc="FFFC191A">
      <w:numFmt w:val="bullet"/>
      <w:lvlText w:val="•"/>
      <w:lvlJc w:val="left"/>
      <w:pPr>
        <w:ind w:left="3466" w:hanging="720"/>
      </w:pPr>
      <w:rPr>
        <w:rFonts w:hint="default"/>
      </w:rPr>
    </w:lvl>
    <w:lvl w:ilvl="4" w:tplc="82045A16">
      <w:numFmt w:val="bullet"/>
      <w:lvlText w:val="•"/>
      <w:lvlJc w:val="left"/>
      <w:pPr>
        <w:ind w:left="4340" w:hanging="720"/>
      </w:pPr>
      <w:rPr>
        <w:rFonts w:hint="default"/>
      </w:rPr>
    </w:lvl>
    <w:lvl w:ilvl="5" w:tplc="63D0AD66">
      <w:numFmt w:val="bullet"/>
      <w:lvlText w:val="•"/>
      <w:lvlJc w:val="left"/>
      <w:pPr>
        <w:ind w:left="5213" w:hanging="720"/>
      </w:pPr>
      <w:rPr>
        <w:rFonts w:hint="default"/>
      </w:rPr>
    </w:lvl>
    <w:lvl w:ilvl="6" w:tplc="D1265140">
      <w:numFmt w:val="bullet"/>
      <w:lvlText w:val="•"/>
      <w:lvlJc w:val="left"/>
      <w:pPr>
        <w:ind w:left="6086" w:hanging="720"/>
      </w:pPr>
      <w:rPr>
        <w:rFonts w:hint="default"/>
      </w:rPr>
    </w:lvl>
    <w:lvl w:ilvl="7" w:tplc="5360F83C">
      <w:numFmt w:val="bullet"/>
      <w:lvlText w:val="•"/>
      <w:lvlJc w:val="left"/>
      <w:pPr>
        <w:ind w:left="6960" w:hanging="720"/>
      </w:pPr>
      <w:rPr>
        <w:rFonts w:hint="default"/>
      </w:rPr>
    </w:lvl>
    <w:lvl w:ilvl="8" w:tplc="D0F011E4">
      <w:numFmt w:val="bullet"/>
      <w:lvlText w:val="•"/>
      <w:lvlJc w:val="left"/>
      <w:pPr>
        <w:ind w:left="7833" w:hanging="720"/>
      </w:pPr>
      <w:rPr>
        <w:rFonts w:hint="default"/>
      </w:rPr>
    </w:lvl>
  </w:abstractNum>
  <w:abstractNum w:abstractNumId="41" w15:restartNumberingAfterBreak="0">
    <w:nsid w:val="7B06731E"/>
    <w:multiLevelType w:val="hybridMultilevel"/>
    <w:tmpl w:val="5080A47C"/>
    <w:lvl w:ilvl="0" w:tplc="B46ADA6C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CC44616"/>
    <w:multiLevelType w:val="hybridMultilevel"/>
    <w:tmpl w:val="13421E76"/>
    <w:lvl w:ilvl="0" w:tplc="1F94C2F2">
      <w:numFmt w:val="bullet"/>
      <w:lvlText w:val=""/>
      <w:lvlJc w:val="left"/>
      <w:pPr>
        <w:ind w:left="1540" w:hanging="7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76925AB0">
      <w:numFmt w:val="bullet"/>
      <w:lvlText w:val="•"/>
      <w:lvlJc w:val="left"/>
      <w:pPr>
        <w:ind w:left="2344" w:hanging="720"/>
      </w:pPr>
      <w:rPr>
        <w:rFonts w:hint="default"/>
      </w:rPr>
    </w:lvl>
    <w:lvl w:ilvl="2" w:tplc="A5AEB872">
      <w:numFmt w:val="bullet"/>
      <w:lvlText w:val="•"/>
      <w:lvlJc w:val="left"/>
      <w:pPr>
        <w:ind w:left="3148" w:hanging="720"/>
      </w:pPr>
      <w:rPr>
        <w:rFonts w:hint="default"/>
      </w:rPr>
    </w:lvl>
    <w:lvl w:ilvl="3" w:tplc="5CB60F1A">
      <w:numFmt w:val="bullet"/>
      <w:lvlText w:val="•"/>
      <w:lvlJc w:val="left"/>
      <w:pPr>
        <w:ind w:left="3952" w:hanging="720"/>
      </w:pPr>
      <w:rPr>
        <w:rFonts w:hint="default"/>
      </w:rPr>
    </w:lvl>
    <w:lvl w:ilvl="4" w:tplc="9FEA5C12">
      <w:numFmt w:val="bullet"/>
      <w:lvlText w:val="•"/>
      <w:lvlJc w:val="left"/>
      <w:pPr>
        <w:ind w:left="4756" w:hanging="720"/>
      </w:pPr>
      <w:rPr>
        <w:rFonts w:hint="default"/>
      </w:rPr>
    </w:lvl>
    <w:lvl w:ilvl="5" w:tplc="AB707396">
      <w:numFmt w:val="bullet"/>
      <w:lvlText w:val="•"/>
      <w:lvlJc w:val="left"/>
      <w:pPr>
        <w:ind w:left="5560" w:hanging="720"/>
      </w:pPr>
      <w:rPr>
        <w:rFonts w:hint="default"/>
      </w:rPr>
    </w:lvl>
    <w:lvl w:ilvl="6" w:tplc="BAB40284">
      <w:numFmt w:val="bullet"/>
      <w:lvlText w:val="•"/>
      <w:lvlJc w:val="left"/>
      <w:pPr>
        <w:ind w:left="6364" w:hanging="720"/>
      </w:pPr>
      <w:rPr>
        <w:rFonts w:hint="default"/>
      </w:rPr>
    </w:lvl>
    <w:lvl w:ilvl="7" w:tplc="E61A1C14">
      <w:numFmt w:val="bullet"/>
      <w:lvlText w:val="•"/>
      <w:lvlJc w:val="left"/>
      <w:pPr>
        <w:ind w:left="7168" w:hanging="720"/>
      </w:pPr>
      <w:rPr>
        <w:rFonts w:hint="default"/>
      </w:rPr>
    </w:lvl>
    <w:lvl w:ilvl="8" w:tplc="89421C02">
      <w:numFmt w:val="bullet"/>
      <w:lvlText w:val="•"/>
      <w:lvlJc w:val="left"/>
      <w:pPr>
        <w:ind w:left="7972" w:hanging="720"/>
      </w:pPr>
      <w:rPr>
        <w:rFonts w:hint="default"/>
      </w:rPr>
    </w:lvl>
  </w:abstractNum>
  <w:num w:numId="1" w16cid:durableId="2116903927">
    <w:abstractNumId w:val="30"/>
  </w:num>
  <w:num w:numId="2" w16cid:durableId="1774665094">
    <w:abstractNumId w:val="13"/>
  </w:num>
  <w:num w:numId="3" w16cid:durableId="1896811620">
    <w:abstractNumId w:val="14"/>
  </w:num>
  <w:num w:numId="4" w16cid:durableId="13096311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94345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5316995">
    <w:abstractNumId w:val="23"/>
  </w:num>
  <w:num w:numId="7" w16cid:durableId="1582249062">
    <w:abstractNumId w:val="40"/>
  </w:num>
  <w:num w:numId="8" w16cid:durableId="1047728936">
    <w:abstractNumId w:val="16"/>
  </w:num>
  <w:num w:numId="9" w16cid:durableId="101655751">
    <w:abstractNumId w:val="27"/>
  </w:num>
  <w:num w:numId="10" w16cid:durableId="974531631">
    <w:abstractNumId w:val="22"/>
  </w:num>
  <w:num w:numId="11" w16cid:durableId="1955549588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12" w16cid:durableId="122770456">
    <w:abstractNumId w:val="12"/>
  </w:num>
  <w:num w:numId="13" w16cid:durableId="1424378735">
    <w:abstractNumId w:val="29"/>
  </w:num>
  <w:num w:numId="14" w16cid:durableId="564024514">
    <w:abstractNumId w:val="3"/>
  </w:num>
  <w:num w:numId="15" w16cid:durableId="992611051">
    <w:abstractNumId w:val="6"/>
  </w:num>
  <w:num w:numId="16" w16cid:durableId="1178039377">
    <w:abstractNumId w:val="36"/>
  </w:num>
  <w:num w:numId="17" w16cid:durableId="126705147">
    <w:abstractNumId w:val="7"/>
  </w:num>
  <w:num w:numId="18" w16cid:durableId="1070884329">
    <w:abstractNumId w:val="21"/>
  </w:num>
  <w:num w:numId="19" w16cid:durableId="1340235786">
    <w:abstractNumId w:val="15"/>
  </w:num>
  <w:num w:numId="20" w16cid:durableId="232006082">
    <w:abstractNumId w:val="42"/>
  </w:num>
  <w:num w:numId="21" w16cid:durableId="994456558">
    <w:abstractNumId w:val="33"/>
  </w:num>
  <w:num w:numId="22" w16cid:durableId="1653099804">
    <w:abstractNumId w:val="24"/>
  </w:num>
  <w:num w:numId="23" w16cid:durableId="1274047831">
    <w:abstractNumId w:val="10"/>
  </w:num>
  <w:num w:numId="24" w16cid:durableId="1799492167">
    <w:abstractNumId w:val="31"/>
  </w:num>
  <w:num w:numId="25" w16cid:durableId="671026489">
    <w:abstractNumId w:val="25"/>
  </w:num>
  <w:num w:numId="26" w16cid:durableId="728725556">
    <w:abstractNumId w:val="38"/>
  </w:num>
  <w:num w:numId="27" w16cid:durableId="1593204611">
    <w:abstractNumId w:val="34"/>
  </w:num>
  <w:num w:numId="28" w16cid:durableId="395202165">
    <w:abstractNumId w:val="18"/>
  </w:num>
  <w:num w:numId="29" w16cid:durableId="17251313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843849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33999113">
    <w:abstractNumId w:val="4"/>
  </w:num>
  <w:num w:numId="32" w16cid:durableId="418796891">
    <w:abstractNumId w:val="11"/>
  </w:num>
  <w:num w:numId="33" w16cid:durableId="1421217616">
    <w:abstractNumId w:val="8"/>
  </w:num>
  <w:num w:numId="34" w16cid:durableId="1427537472">
    <w:abstractNumId w:val="2"/>
  </w:num>
  <w:num w:numId="35" w16cid:durableId="2126386055">
    <w:abstractNumId w:val="1"/>
  </w:num>
  <w:num w:numId="36" w16cid:durableId="350180568">
    <w:abstractNumId w:val="35"/>
  </w:num>
  <w:num w:numId="37" w16cid:durableId="1803887588">
    <w:abstractNumId w:val="41"/>
  </w:num>
  <w:num w:numId="38" w16cid:durableId="1166169564">
    <w:abstractNumId w:val="39"/>
  </w:num>
  <w:num w:numId="39" w16cid:durableId="709693122">
    <w:abstractNumId w:val="5"/>
  </w:num>
  <w:num w:numId="40" w16cid:durableId="1624456197">
    <w:abstractNumId w:val="32"/>
  </w:num>
  <w:num w:numId="41" w16cid:durableId="698046377">
    <w:abstractNumId w:val="37"/>
  </w:num>
  <w:num w:numId="42" w16cid:durableId="423765965">
    <w:abstractNumId w:val="19"/>
  </w:num>
  <w:num w:numId="43" w16cid:durableId="1189101729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AA"/>
    <w:rsid w:val="0000078C"/>
    <w:rsid w:val="00003721"/>
    <w:rsid w:val="00007AC9"/>
    <w:rsid w:val="000118E2"/>
    <w:rsid w:val="000225F2"/>
    <w:rsid w:val="00024B92"/>
    <w:rsid w:val="0003300B"/>
    <w:rsid w:val="00037D9E"/>
    <w:rsid w:val="000A5557"/>
    <w:rsid w:val="000D23F7"/>
    <w:rsid w:val="000D5EA9"/>
    <w:rsid w:val="000E1198"/>
    <w:rsid w:val="000E7878"/>
    <w:rsid w:val="000F72BB"/>
    <w:rsid w:val="0011042D"/>
    <w:rsid w:val="0011391C"/>
    <w:rsid w:val="00121E23"/>
    <w:rsid w:val="00126CDA"/>
    <w:rsid w:val="00140D94"/>
    <w:rsid w:val="001451AC"/>
    <w:rsid w:val="00146BD8"/>
    <w:rsid w:val="001513AA"/>
    <w:rsid w:val="00170FAA"/>
    <w:rsid w:val="00172239"/>
    <w:rsid w:val="0018189F"/>
    <w:rsid w:val="00182CD0"/>
    <w:rsid w:val="00197EDB"/>
    <w:rsid w:val="001A0A07"/>
    <w:rsid w:val="001A4D90"/>
    <w:rsid w:val="001B1A13"/>
    <w:rsid w:val="001B3099"/>
    <w:rsid w:val="001C480C"/>
    <w:rsid w:val="001D29C4"/>
    <w:rsid w:val="00215737"/>
    <w:rsid w:val="00217FB7"/>
    <w:rsid w:val="002260C7"/>
    <w:rsid w:val="0025282C"/>
    <w:rsid w:val="00262A12"/>
    <w:rsid w:val="00266F0A"/>
    <w:rsid w:val="00272820"/>
    <w:rsid w:val="002766A5"/>
    <w:rsid w:val="0028460F"/>
    <w:rsid w:val="002946CE"/>
    <w:rsid w:val="002A31AE"/>
    <w:rsid w:val="002A6B21"/>
    <w:rsid w:val="002B0288"/>
    <w:rsid w:val="002B59EA"/>
    <w:rsid w:val="002B5AA8"/>
    <w:rsid w:val="002C592C"/>
    <w:rsid w:val="002C69E7"/>
    <w:rsid w:val="002C792C"/>
    <w:rsid w:val="002D79B3"/>
    <w:rsid w:val="002E00E1"/>
    <w:rsid w:val="002E35D6"/>
    <w:rsid w:val="002E6567"/>
    <w:rsid w:val="002E77A5"/>
    <w:rsid w:val="002F1F36"/>
    <w:rsid w:val="002F2104"/>
    <w:rsid w:val="00311367"/>
    <w:rsid w:val="00313823"/>
    <w:rsid w:val="003174ED"/>
    <w:rsid w:val="00323DFB"/>
    <w:rsid w:val="00324547"/>
    <w:rsid w:val="00331627"/>
    <w:rsid w:val="0033665C"/>
    <w:rsid w:val="00347021"/>
    <w:rsid w:val="00347DC2"/>
    <w:rsid w:val="003551DC"/>
    <w:rsid w:val="00364DCC"/>
    <w:rsid w:val="00370CDB"/>
    <w:rsid w:val="00382C1B"/>
    <w:rsid w:val="003860BB"/>
    <w:rsid w:val="00393E2A"/>
    <w:rsid w:val="00395574"/>
    <w:rsid w:val="003B0003"/>
    <w:rsid w:val="003B4DFA"/>
    <w:rsid w:val="003C5259"/>
    <w:rsid w:val="003C74CC"/>
    <w:rsid w:val="003D0B5D"/>
    <w:rsid w:val="003D478B"/>
    <w:rsid w:val="003D589A"/>
    <w:rsid w:val="004004DA"/>
    <w:rsid w:val="00412BC6"/>
    <w:rsid w:val="00426E4F"/>
    <w:rsid w:val="00427618"/>
    <w:rsid w:val="004347EB"/>
    <w:rsid w:val="00456E40"/>
    <w:rsid w:val="0046422E"/>
    <w:rsid w:val="00464AD4"/>
    <w:rsid w:val="00466678"/>
    <w:rsid w:val="004772AE"/>
    <w:rsid w:val="00483E78"/>
    <w:rsid w:val="00484FC0"/>
    <w:rsid w:val="004860A8"/>
    <w:rsid w:val="004916BA"/>
    <w:rsid w:val="004A6898"/>
    <w:rsid w:val="004B2957"/>
    <w:rsid w:val="004B51AA"/>
    <w:rsid w:val="004B6559"/>
    <w:rsid w:val="004C007A"/>
    <w:rsid w:val="004D5251"/>
    <w:rsid w:val="004D6C5C"/>
    <w:rsid w:val="004F0D16"/>
    <w:rsid w:val="004F6B3B"/>
    <w:rsid w:val="00534AFF"/>
    <w:rsid w:val="0054032B"/>
    <w:rsid w:val="0054293F"/>
    <w:rsid w:val="00545DF7"/>
    <w:rsid w:val="00556318"/>
    <w:rsid w:val="005666CB"/>
    <w:rsid w:val="00567A4E"/>
    <w:rsid w:val="005757E6"/>
    <w:rsid w:val="00577634"/>
    <w:rsid w:val="00582E1D"/>
    <w:rsid w:val="00587124"/>
    <w:rsid w:val="005926DA"/>
    <w:rsid w:val="00595397"/>
    <w:rsid w:val="005B362B"/>
    <w:rsid w:val="005B5DEE"/>
    <w:rsid w:val="005D4662"/>
    <w:rsid w:val="005E144A"/>
    <w:rsid w:val="005E57D6"/>
    <w:rsid w:val="00602DDF"/>
    <w:rsid w:val="00625143"/>
    <w:rsid w:val="00627822"/>
    <w:rsid w:val="006312E1"/>
    <w:rsid w:val="006648EC"/>
    <w:rsid w:val="006804EF"/>
    <w:rsid w:val="006925C8"/>
    <w:rsid w:val="006950B2"/>
    <w:rsid w:val="006979C6"/>
    <w:rsid w:val="006B3E85"/>
    <w:rsid w:val="006C103D"/>
    <w:rsid w:val="006C11FC"/>
    <w:rsid w:val="006C28DC"/>
    <w:rsid w:val="006F58FD"/>
    <w:rsid w:val="00700186"/>
    <w:rsid w:val="007016DA"/>
    <w:rsid w:val="007104A3"/>
    <w:rsid w:val="00713EFE"/>
    <w:rsid w:val="0072398E"/>
    <w:rsid w:val="00745AE3"/>
    <w:rsid w:val="00750ADE"/>
    <w:rsid w:val="007550D6"/>
    <w:rsid w:val="00792286"/>
    <w:rsid w:val="007A27C2"/>
    <w:rsid w:val="007A5E3B"/>
    <w:rsid w:val="007A77EC"/>
    <w:rsid w:val="007B024F"/>
    <w:rsid w:val="007B36D9"/>
    <w:rsid w:val="007D1383"/>
    <w:rsid w:val="007E1EFA"/>
    <w:rsid w:val="007E36C3"/>
    <w:rsid w:val="007E7FDE"/>
    <w:rsid w:val="007F6480"/>
    <w:rsid w:val="00800B5C"/>
    <w:rsid w:val="008024E0"/>
    <w:rsid w:val="00804B6F"/>
    <w:rsid w:val="00812FB3"/>
    <w:rsid w:val="00813B35"/>
    <w:rsid w:val="00816AD9"/>
    <w:rsid w:val="00854F2B"/>
    <w:rsid w:val="00861B9D"/>
    <w:rsid w:val="008624A5"/>
    <w:rsid w:val="00884992"/>
    <w:rsid w:val="008A1E47"/>
    <w:rsid w:val="008A5F36"/>
    <w:rsid w:val="008B0CF7"/>
    <w:rsid w:val="008B426B"/>
    <w:rsid w:val="008B7ADB"/>
    <w:rsid w:val="008C398B"/>
    <w:rsid w:val="008C4AE0"/>
    <w:rsid w:val="008E183C"/>
    <w:rsid w:val="008F11CF"/>
    <w:rsid w:val="00910837"/>
    <w:rsid w:val="0092023C"/>
    <w:rsid w:val="00931ECD"/>
    <w:rsid w:val="00942B94"/>
    <w:rsid w:val="00945528"/>
    <w:rsid w:val="00947B17"/>
    <w:rsid w:val="00956FD4"/>
    <w:rsid w:val="00962D09"/>
    <w:rsid w:val="00973413"/>
    <w:rsid w:val="00974C74"/>
    <w:rsid w:val="009754DE"/>
    <w:rsid w:val="00984D19"/>
    <w:rsid w:val="00993378"/>
    <w:rsid w:val="009A33CB"/>
    <w:rsid w:val="009B713D"/>
    <w:rsid w:val="009C2DDE"/>
    <w:rsid w:val="009C4256"/>
    <w:rsid w:val="009D2BAA"/>
    <w:rsid w:val="009E1AE8"/>
    <w:rsid w:val="009E37C7"/>
    <w:rsid w:val="009E494D"/>
    <w:rsid w:val="009F2486"/>
    <w:rsid w:val="00A14836"/>
    <w:rsid w:val="00A41878"/>
    <w:rsid w:val="00A52F62"/>
    <w:rsid w:val="00A6194B"/>
    <w:rsid w:val="00A62785"/>
    <w:rsid w:val="00A66540"/>
    <w:rsid w:val="00A732E0"/>
    <w:rsid w:val="00A75242"/>
    <w:rsid w:val="00A816C5"/>
    <w:rsid w:val="00A95ECD"/>
    <w:rsid w:val="00A96FA2"/>
    <w:rsid w:val="00AA4047"/>
    <w:rsid w:val="00AA4320"/>
    <w:rsid w:val="00AA7160"/>
    <w:rsid w:val="00AD55FD"/>
    <w:rsid w:val="00AE4258"/>
    <w:rsid w:val="00AE4DE5"/>
    <w:rsid w:val="00AE54FC"/>
    <w:rsid w:val="00AE7F51"/>
    <w:rsid w:val="00AF154F"/>
    <w:rsid w:val="00AF6B26"/>
    <w:rsid w:val="00B0150D"/>
    <w:rsid w:val="00B05431"/>
    <w:rsid w:val="00B17F62"/>
    <w:rsid w:val="00B23416"/>
    <w:rsid w:val="00B31634"/>
    <w:rsid w:val="00B42D09"/>
    <w:rsid w:val="00B44255"/>
    <w:rsid w:val="00B6108D"/>
    <w:rsid w:val="00B62DC2"/>
    <w:rsid w:val="00B67027"/>
    <w:rsid w:val="00B67680"/>
    <w:rsid w:val="00B7137B"/>
    <w:rsid w:val="00B802ED"/>
    <w:rsid w:val="00B80624"/>
    <w:rsid w:val="00B92958"/>
    <w:rsid w:val="00BA53FE"/>
    <w:rsid w:val="00BB15F8"/>
    <w:rsid w:val="00BB7634"/>
    <w:rsid w:val="00BC1D1D"/>
    <w:rsid w:val="00BD002D"/>
    <w:rsid w:val="00BE3356"/>
    <w:rsid w:val="00BF47CD"/>
    <w:rsid w:val="00BF5AFC"/>
    <w:rsid w:val="00C1198A"/>
    <w:rsid w:val="00C146FC"/>
    <w:rsid w:val="00C213A9"/>
    <w:rsid w:val="00C31FCF"/>
    <w:rsid w:val="00C44EA6"/>
    <w:rsid w:val="00C47C3C"/>
    <w:rsid w:val="00C56652"/>
    <w:rsid w:val="00C66808"/>
    <w:rsid w:val="00C7715C"/>
    <w:rsid w:val="00C84A06"/>
    <w:rsid w:val="00C8676B"/>
    <w:rsid w:val="00C95551"/>
    <w:rsid w:val="00C97CF5"/>
    <w:rsid w:val="00CA293B"/>
    <w:rsid w:val="00CA4CF6"/>
    <w:rsid w:val="00CA6FA7"/>
    <w:rsid w:val="00CB04BB"/>
    <w:rsid w:val="00CB7F08"/>
    <w:rsid w:val="00CC0E43"/>
    <w:rsid w:val="00CC4484"/>
    <w:rsid w:val="00CE08B8"/>
    <w:rsid w:val="00CE6C6B"/>
    <w:rsid w:val="00CF1CEA"/>
    <w:rsid w:val="00CF6A18"/>
    <w:rsid w:val="00D106AB"/>
    <w:rsid w:val="00D1156A"/>
    <w:rsid w:val="00D248E8"/>
    <w:rsid w:val="00D333DA"/>
    <w:rsid w:val="00D34F52"/>
    <w:rsid w:val="00D471F8"/>
    <w:rsid w:val="00D51BB2"/>
    <w:rsid w:val="00D524B6"/>
    <w:rsid w:val="00D61419"/>
    <w:rsid w:val="00D816F0"/>
    <w:rsid w:val="00D84F82"/>
    <w:rsid w:val="00D916B9"/>
    <w:rsid w:val="00D97F29"/>
    <w:rsid w:val="00DA0570"/>
    <w:rsid w:val="00DA18AC"/>
    <w:rsid w:val="00DA52A6"/>
    <w:rsid w:val="00DB46CB"/>
    <w:rsid w:val="00DC6FD6"/>
    <w:rsid w:val="00DD2C47"/>
    <w:rsid w:val="00DD3E9B"/>
    <w:rsid w:val="00DE6997"/>
    <w:rsid w:val="00DF10BC"/>
    <w:rsid w:val="00E15765"/>
    <w:rsid w:val="00E226F0"/>
    <w:rsid w:val="00E2321E"/>
    <w:rsid w:val="00E33111"/>
    <w:rsid w:val="00E43E0C"/>
    <w:rsid w:val="00E4579A"/>
    <w:rsid w:val="00E71177"/>
    <w:rsid w:val="00E73902"/>
    <w:rsid w:val="00E77CBF"/>
    <w:rsid w:val="00E92B2E"/>
    <w:rsid w:val="00EA62AC"/>
    <w:rsid w:val="00EB2697"/>
    <w:rsid w:val="00EC4622"/>
    <w:rsid w:val="00EC713E"/>
    <w:rsid w:val="00ED2241"/>
    <w:rsid w:val="00ED5DD5"/>
    <w:rsid w:val="00ED62EE"/>
    <w:rsid w:val="00EE270C"/>
    <w:rsid w:val="00EE6527"/>
    <w:rsid w:val="00EF4D16"/>
    <w:rsid w:val="00EF7D9B"/>
    <w:rsid w:val="00F04022"/>
    <w:rsid w:val="00F0438E"/>
    <w:rsid w:val="00F23C7F"/>
    <w:rsid w:val="00F24D3A"/>
    <w:rsid w:val="00F264F1"/>
    <w:rsid w:val="00F26997"/>
    <w:rsid w:val="00F6077B"/>
    <w:rsid w:val="00F76352"/>
    <w:rsid w:val="00F76C6A"/>
    <w:rsid w:val="00F97729"/>
    <w:rsid w:val="00FA7885"/>
    <w:rsid w:val="00FB7CBD"/>
    <w:rsid w:val="00FC1C4B"/>
    <w:rsid w:val="00FC1D8E"/>
    <w:rsid w:val="00FC5ABC"/>
    <w:rsid w:val="00FD165D"/>
    <w:rsid w:val="00FE3AFC"/>
    <w:rsid w:val="00FE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8EBA57E"/>
  <w15:chartTrackingRefBased/>
  <w15:docId w15:val="{EC16A8ED-9341-4A82-AB6A-FE0F642B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13AA"/>
    <w:pPr>
      <w:widowControl w:val="0"/>
      <w:autoSpaceDE w:val="0"/>
      <w:autoSpaceDN w:val="0"/>
      <w:spacing w:after="0" w:line="240" w:lineRule="auto"/>
      <w:ind w:left="1923"/>
      <w:jc w:val="center"/>
      <w:outlineLvl w:val="0"/>
    </w:pPr>
    <w:rPr>
      <w:rFonts w:ascii="Rockwell" w:eastAsia="Rockwell" w:hAnsi="Rockwell" w:cs="Rockwel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D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3AA"/>
    <w:rPr>
      <w:rFonts w:ascii="Rockwell" w:eastAsia="Rockwell" w:hAnsi="Rockwell" w:cs="Rockwell"/>
      <w:b/>
      <w:bCs/>
    </w:rPr>
  </w:style>
  <w:style w:type="paragraph" w:styleId="BodyText">
    <w:name w:val="Body Text"/>
    <w:basedOn w:val="Normal"/>
    <w:link w:val="BodyTextChar"/>
    <w:uiPriority w:val="1"/>
    <w:qFormat/>
    <w:rsid w:val="001513AA"/>
    <w:pPr>
      <w:widowControl w:val="0"/>
      <w:autoSpaceDE w:val="0"/>
      <w:autoSpaceDN w:val="0"/>
      <w:spacing w:after="0" w:line="240" w:lineRule="auto"/>
    </w:pPr>
    <w:rPr>
      <w:rFonts w:ascii="Rockwell" w:eastAsia="Rockwell" w:hAnsi="Rockwell" w:cs="Rockwell"/>
    </w:rPr>
  </w:style>
  <w:style w:type="character" w:customStyle="1" w:styleId="BodyTextChar">
    <w:name w:val="Body Text Char"/>
    <w:basedOn w:val="DefaultParagraphFont"/>
    <w:link w:val="BodyText"/>
    <w:uiPriority w:val="1"/>
    <w:rsid w:val="001513AA"/>
    <w:rPr>
      <w:rFonts w:ascii="Rockwell" w:eastAsia="Rockwell" w:hAnsi="Rockwell" w:cs="Rockwell"/>
    </w:rPr>
  </w:style>
  <w:style w:type="table" w:styleId="TableGrid">
    <w:name w:val="Table Grid"/>
    <w:basedOn w:val="TableNormal"/>
    <w:uiPriority w:val="39"/>
    <w:rsid w:val="009A3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0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4BB"/>
  </w:style>
  <w:style w:type="paragraph" w:styleId="Footer">
    <w:name w:val="footer"/>
    <w:basedOn w:val="Normal"/>
    <w:link w:val="FooterChar"/>
    <w:uiPriority w:val="99"/>
    <w:unhideWhenUsed/>
    <w:rsid w:val="00CB04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4BB"/>
  </w:style>
  <w:style w:type="paragraph" w:styleId="ListParagraph">
    <w:name w:val="List Paragraph"/>
    <w:basedOn w:val="Normal"/>
    <w:uiPriority w:val="34"/>
    <w:qFormat/>
    <w:rsid w:val="00CA6FA7"/>
    <w:pPr>
      <w:widowControl w:val="0"/>
      <w:autoSpaceDE w:val="0"/>
      <w:autoSpaceDN w:val="0"/>
      <w:spacing w:after="0" w:line="240" w:lineRule="auto"/>
      <w:ind w:left="1180" w:right="117" w:hanging="360"/>
      <w:jc w:val="both"/>
    </w:pPr>
    <w:rPr>
      <w:rFonts w:ascii="Rockwell" w:eastAsia="Rockwell" w:hAnsi="Rockwell" w:cs="Rockwell"/>
    </w:rPr>
  </w:style>
  <w:style w:type="table" w:customStyle="1" w:styleId="TableGrid1">
    <w:name w:val="Table Grid1"/>
    <w:basedOn w:val="TableNormal"/>
    <w:next w:val="TableGrid"/>
    <w:uiPriority w:val="39"/>
    <w:rsid w:val="0036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E73902"/>
  </w:style>
  <w:style w:type="paragraph" w:styleId="BalloonText">
    <w:name w:val="Balloon Text"/>
    <w:basedOn w:val="Normal"/>
    <w:link w:val="BalloonTextChar"/>
    <w:uiPriority w:val="99"/>
    <w:semiHidden/>
    <w:unhideWhenUsed/>
    <w:rsid w:val="00534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AFF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12FB3"/>
    <w:pPr>
      <w:widowControl w:val="0"/>
      <w:autoSpaceDE w:val="0"/>
      <w:autoSpaceDN w:val="0"/>
      <w:spacing w:after="120" w:line="480" w:lineRule="auto"/>
      <w:ind w:left="360"/>
    </w:pPr>
    <w:rPr>
      <w:rFonts w:ascii="Rockwell" w:eastAsia="Rockwell" w:hAnsi="Rockwell" w:cs="Rockwel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12FB3"/>
    <w:rPr>
      <w:rFonts w:ascii="Rockwell" w:eastAsia="Rockwell" w:hAnsi="Rockwell" w:cs="Rockwell"/>
    </w:rPr>
  </w:style>
  <w:style w:type="character" w:styleId="Hyperlink">
    <w:name w:val="Hyperlink"/>
    <w:uiPriority w:val="99"/>
    <w:unhideWhenUsed/>
    <w:rsid w:val="00812FB3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1D29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D29C4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1D29C4"/>
    <w:rPr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0D5EA9"/>
  </w:style>
  <w:style w:type="paragraph" w:customStyle="1" w:styleId="TableParagraph">
    <w:name w:val="Table Paragraph"/>
    <w:basedOn w:val="Normal"/>
    <w:uiPriority w:val="1"/>
    <w:qFormat/>
    <w:rsid w:val="000D5EA9"/>
    <w:pPr>
      <w:widowControl w:val="0"/>
      <w:autoSpaceDE w:val="0"/>
      <w:autoSpaceDN w:val="0"/>
      <w:spacing w:after="0" w:line="240" w:lineRule="auto"/>
      <w:ind w:left="310"/>
      <w:jc w:val="center"/>
    </w:pPr>
    <w:rPr>
      <w:rFonts w:ascii="Rockwell" w:eastAsia="Rockwell" w:hAnsi="Rockwell" w:cs="Rockwell"/>
      <w:lang w:bidi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D5EA9"/>
    <w:pPr>
      <w:widowControl w:val="0"/>
      <w:autoSpaceDE w:val="0"/>
      <w:autoSpaceDN w:val="0"/>
      <w:spacing w:after="120" w:line="240" w:lineRule="auto"/>
      <w:ind w:left="360"/>
    </w:pPr>
    <w:rPr>
      <w:rFonts w:ascii="Rockwell" w:eastAsia="Rockwell" w:hAnsi="Rockwell" w:cs="Rockwell"/>
      <w:lang w:bidi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5EA9"/>
    <w:rPr>
      <w:rFonts w:ascii="Rockwell" w:eastAsia="Rockwell" w:hAnsi="Rockwell" w:cs="Rockwell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D5EA9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0D5EA9"/>
    <w:pPr>
      <w:autoSpaceDE w:val="0"/>
      <w:autoSpaceDN w:val="0"/>
      <w:spacing w:after="0" w:line="240" w:lineRule="auto"/>
    </w:pPr>
    <w:rPr>
      <w:rFonts w:ascii="Rockwell" w:hAnsi="Rockwell" w:cs="Calibri"/>
      <w:color w:val="00000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D5EA9"/>
    <w:pPr>
      <w:widowControl w:val="0"/>
      <w:autoSpaceDE w:val="0"/>
      <w:autoSpaceDN w:val="0"/>
      <w:spacing w:after="120" w:line="240" w:lineRule="auto"/>
      <w:ind w:left="360"/>
    </w:pPr>
    <w:rPr>
      <w:rFonts w:ascii="Rockwell" w:eastAsia="Rockwell" w:hAnsi="Rockwell" w:cs="Rockwell"/>
      <w:sz w:val="16"/>
      <w:szCs w:val="16"/>
      <w:lang w:bidi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D5EA9"/>
    <w:rPr>
      <w:rFonts w:ascii="Rockwell" w:eastAsia="Rockwell" w:hAnsi="Rockwell" w:cs="Rockwell"/>
      <w:sz w:val="16"/>
      <w:szCs w:val="16"/>
      <w:lang w:bidi="en-US"/>
    </w:rPr>
  </w:style>
  <w:style w:type="paragraph" w:styleId="Title">
    <w:name w:val="Title"/>
    <w:basedOn w:val="Normal"/>
    <w:link w:val="TitleChar"/>
    <w:uiPriority w:val="10"/>
    <w:qFormat/>
    <w:rsid w:val="000D5EA9"/>
    <w:pPr>
      <w:widowControl w:val="0"/>
      <w:autoSpaceDE w:val="0"/>
      <w:autoSpaceDN w:val="0"/>
      <w:spacing w:before="100" w:after="0" w:line="240" w:lineRule="auto"/>
      <w:ind w:left="4691" w:right="4466"/>
      <w:jc w:val="center"/>
    </w:pPr>
    <w:rPr>
      <w:rFonts w:ascii="Rockwell" w:eastAsia="Rockwell" w:hAnsi="Rockwell" w:cs="Rockwell"/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0D5EA9"/>
    <w:rPr>
      <w:rFonts w:ascii="Rockwell" w:eastAsia="Rockwell" w:hAnsi="Rockwell" w:cs="Rockwel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D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Quick1">
    <w:name w:val="Quick 1."/>
    <w:basedOn w:val="Normal"/>
    <w:rsid w:val="00427618"/>
    <w:pPr>
      <w:widowControl w:val="0"/>
      <w:numPr>
        <w:numId w:val="11"/>
      </w:numPr>
      <w:autoSpaceDE w:val="0"/>
      <w:autoSpaceDN w:val="0"/>
      <w:adjustRightInd w:val="0"/>
      <w:spacing w:after="0" w:line="240" w:lineRule="auto"/>
      <w:ind w:left="1440" w:hanging="72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a"/>
    <w:aliases w:val="b,c"/>
    <w:basedOn w:val="Normal"/>
    <w:rsid w:val="00370CDB"/>
    <w:pPr>
      <w:widowControl w:val="0"/>
      <w:autoSpaceDE w:val="0"/>
      <w:autoSpaceDN w:val="0"/>
      <w:adjustRightInd w:val="0"/>
      <w:spacing w:after="0" w:line="240" w:lineRule="auto"/>
      <w:ind w:left="1440" w:hanging="75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5265</Characters>
  <Application>Microsoft Office Word</Application>
  <DocSecurity>0</DocSecurity>
  <Lines>114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Summer Humphries</dc:creator>
  <cp:keywords/>
  <dc:description/>
  <cp:lastModifiedBy>Summer Humphries</cp:lastModifiedBy>
  <cp:revision>2</cp:revision>
  <cp:lastPrinted>2024-11-22T17:00:00Z</cp:lastPrinted>
  <dcterms:created xsi:type="dcterms:W3CDTF">2025-10-20T18:24:00Z</dcterms:created>
  <dcterms:modified xsi:type="dcterms:W3CDTF">2025-10-20T18:24:00Z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d530720e-60c9-42b1-88cf-409cbf27cb18</vt:lpwstr>
  </property>
</Properties>
</file>